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FE7826" w:rsidRDefault="00C62CD5" w:rsidP="00C62CD5">
      <w:pPr>
        <w:jc w:val="center"/>
        <w:rPr>
          <w:rFonts w:ascii="宋体" w:hAnsi="宋体" w:cs="宋体"/>
          <w:b/>
          <w:bCs/>
          <w:sz w:val="44"/>
          <w:szCs w:val="44"/>
        </w:rPr>
      </w:pPr>
      <w:r w:rsidRPr="00FE7826">
        <w:rPr>
          <w:rFonts w:ascii="宋体" w:hAnsi="宋体" w:cs="宋体" w:hint="eastAsia"/>
          <w:b/>
          <w:bCs/>
          <w:sz w:val="44"/>
          <w:szCs w:val="44"/>
        </w:rPr>
        <w:t>贵州省高等教育自学考试</w:t>
      </w:r>
    </w:p>
    <w:p w14:paraId="2C1581A0" w14:textId="30B07EAC" w:rsidR="00C62CD5" w:rsidRPr="00FE7826" w:rsidRDefault="00382012" w:rsidP="00C62CD5">
      <w:pPr>
        <w:jc w:val="center"/>
        <w:rPr>
          <w:rFonts w:ascii="宋体" w:hAnsi="宋体" w:cs="宋体"/>
          <w:b/>
          <w:bCs/>
          <w:sz w:val="44"/>
          <w:szCs w:val="44"/>
        </w:rPr>
      </w:pPr>
      <w:r w:rsidRPr="00FE7826">
        <w:rPr>
          <w:rFonts w:ascii="宋体" w:hAnsi="宋体" w:cs="宋体" w:hint="eastAsia"/>
          <w:b/>
          <w:bCs/>
          <w:sz w:val="44"/>
          <w:szCs w:val="44"/>
        </w:rPr>
        <w:t>动画</w:t>
      </w:r>
      <w:r w:rsidR="00C62CD5" w:rsidRPr="00FE7826">
        <w:rPr>
          <w:rFonts w:ascii="宋体" w:hAnsi="宋体" w:cs="宋体" w:hint="eastAsia"/>
          <w:b/>
          <w:bCs/>
          <w:sz w:val="44"/>
          <w:szCs w:val="44"/>
        </w:rPr>
        <w:t>（专升本）（</w:t>
      </w:r>
      <w:r w:rsidR="00C62CD5" w:rsidRPr="00FE7826">
        <w:rPr>
          <w:rFonts w:ascii="宋体" w:hAnsi="宋体" w:cs="宋体"/>
          <w:b/>
          <w:bCs/>
          <w:sz w:val="44"/>
          <w:szCs w:val="44"/>
        </w:rPr>
        <w:t>130</w:t>
      </w:r>
      <w:r w:rsidRPr="00FE7826">
        <w:rPr>
          <w:rFonts w:ascii="宋体" w:hAnsi="宋体" w:cs="宋体"/>
          <w:b/>
          <w:bCs/>
          <w:sz w:val="44"/>
          <w:szCs w:val="44"/>
        </w:rPr>
        <w:t>310</w:t>
      </w:r>
      <w:r w:rsidR="00C62CD5" w:rsidRPr="00FE7826">
        <w:rPr>
          <w:rFonts w:ascii="宋体" w:hAnsi="宋体" w:cs="宋体" w:hint="eastAsia"/>
          <w:b/>
          <w:bCs/>
          <w:sz w:val="44"/>
          <w:szCs w:val="44"/>
        </w:rPr>
        <w:t>)</w:t>
      </w:r>
    </w:p>
    <w:p w14:paraId="501A9E62" w14:textId="6D7F47F6" w:rsidR="00C62CD5" w:rsidRPr="00FE7826" w:rsidRDefault="009D7985" w:rsidP="00C62CD5">
      <w:pPr>
        <w:jc w:val="center"/>
        <w:rPr>
          <w:rFonts w:ascii="宋体" w:hAnsi="宋体" w:cs="宋体"/>
          <w:b/>
          <w:bCs/>
          <w:sz w:val="44"/>
          <w:szCs w:val="44"/>
        </w:rPr>
      </w:pPr>
      <w:r w:rsidRPr="00FE7826">
        <w:rPr>
          <w:rFonts w:ascii="宋体" w:hAnsi="宋体" w:cs="宋体" w:hint="eastAsia"/>
          <w:b/>
          <w:bCs/>
          <w:sz w:val="44"/>
          <w:szCs w:val="44"/>
        </w:rPr>
        <w:t>动画策划与营销</w:t>
      </w:r>
      <w:r w:rsidR="00C62CD5" w:rsidRPr="00FE7826">
        <w:rPr>
          <w:rFonts w:ascii="宋体" w:hAnsi="宋体" w:cs="宋体" w:hint="eastAsia"/>
          <w:b/>
          <w:bCs/>
          <w:sz w:val="44"/>
          <w:szCs w:val="44"/>
        </w:rPr>
        <w:t>(</w:t>
      </w:r>
      <w:r w:rsidRPr="00FE7826">
        <w:rPr>
          <w:rFonts w:ascii="宋体" w:hAnsi="宋体" w:cs="宋体"/>
          <w:b/>
          <w:bCs/>
          <w:sz w:val="44"/>
          <w:szCs w:val="44"/>
        </w:rPr>
        <w:t>13486</w:t>
      </w:r>
      <w:r w:rsidR="00C62CD5" w:rsidRPr="00FE7826">
        <w:rPr>
          <w:rFonts w:ascii="宋体" w:hAnsi="宋体" w:cs="宋体" w:hint="eastAsia"/>
          <w:b/>
          <w:bCs/>
          <w:sz w:val="44"/>
          <w:szCs w:val="44"/>
        </w:rPr>
        <w:t>)</w:t>
      </w:r>
      <w:r w:rsidR="004674B5" w:rsidRPr="004674B5">
        <w:rPr>
          <w:rFonts w:ascii="宋体" w:hAnsi="宋体" w:cs="宋体" w:hint="eastAsia"/>
          <w:b/>
          <w:bCs/>
          <w:sz w:val="44"/>
          <w:szCs w:val="44"/>
        </w:rPr>
        <w:t xml:space="preserve"> </w:t>
      </w:r>
      <w:r w:rsidR="004674B5" w:rsidRPr="00FE7826">
        <w:rPr>
          <w:rFonts w:ascii="宋体" w:hAnsi="宋体" w:cs="宋体" w:hint="eastAsia"/>
          <w:b/>
          <w:bCs/>
          <w:sz w:val="44"/>
          <w:szCs w:val="44"/>
        </w:rPr>
        <w:t>实践</w:t>
      </w:r>
      <w:r w:rsidR="00C62CD5" w:rsidRPr="00FE7826">
        <w:rPr>
          <w:rFonts w:ascii="宋体" w:hAnsi="宋体" w:cs="宋体" w:hint="eastAsia"/>
          <w:b/>
          <w:bCs/>
          <w:sz w:val="44"/>
          <w:szCs w:val="44"/>
        </w:rPr>
        <w:t>考试大纲</w:t>
      </w:r>
    </w:p>
    <w:p w14:paraId="283AE57A" w14:textId="77777777" w:rsidR="00C62CD5" w:rsidRPr="00FE7826" w:rsidRDefault="00C62CD5" w:rsidP="00C62CD5">
      <w:pPr>
        <w:spacing w:line="360" w:lineRule="auto"/>
        <w:rPr>
          <w:rFonts w:ascii="Times New Roman Regular" w:hAnsi="Times New Roman Regular" w:cs="Times New Roman Regular"/>
          <w:b/>
          <w:sz w:val="36"/>
          <w:szCs w:val="36"/>
        </w:rPr>
      </w:pPr>
    </w:p>
    <w:p w14:paraId="768244EC" w14:textId="77777777" w:rsidR="00C62CD5" w:rsidRPr="00FE7826" w:rsidRDefault="00C62CD5" w:rsidP="00C62CD5">
      <w:pPr>
        <w:spacing w:line="360" w:lineRule="auto"/>
        <w:rPr>
          <w:rFonts w:ascii="黑体" w:eastAsia="黑体" w:hAnsi="黑体" w:cs="黑体"/>
          <w:b/>
          <w:sz w:val="36"/>
          <w:szCs w:val="36"/>
        </w:rPr>
      </w:pPr>
      <w:r w:rsidRPr="00FE7826">
        <w:rPr>
          <w:rFonts w:ascii="黑体" w:eastAsia="黑体" w:hAnsi="黑体" w:cs="黑体" w:hint="eastAsia"/>
          <w:b/>
          <w:sz w:val="36"/>
          <w:szCs w:val="36"/>
        </w:rPr>
        <w:t>Ⅰ 课程性质与课程目标</w:t>
      </w:r>
    </w:p>
    <w:p w14:paraId="7E9AF623" w14:textId="77777777"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一、课程性质和特点</w:t>
      </w:r>
    </w:p>
    <w:p w14:paraId="5FBBAFBB" w14:textId="1C9C187E" w:rsidR="00B140CD" w:rsidRPr="00FE7826" w:rsidRDefault="00370D5F" w:rsidP="00B140CD">
      <w:pPr>
        <w:spacing w:line="360" w:lineRule="auto"/>
        <w:ind w:firstLineChars="200" w:firstLine="640"/>
        <w:rPr>
          <w:rFonts w:ascii="仿宋" w:eastAsia="仿宋" w:hAnsi="仿宋" w:cs="仿宋"/>
          <w:sz w:val="32"/>
          <w:szCs w:val="32"/>
        </w:rPr>
      </w:pPr>
      <w:r w:rsidRPr="00370D5F">
        <w:rPr>
          <w:rFonts w:ascii="仿宋" w:eastAsia="仿宋" w:hAnsi="仿宋" w:cs="仿宋" w:hint="eastAsia"/>
          <w:kern w:val="0"/>
          <w:sz w:val="32"/>
          <w:szCs w:val="32"/>
        </w:rPr>
        <w:t>动画策划与营销</w:t>
      </w:r>
      <w:r>
        <w:rPr>
          <w:rFonts w:ascii="仿宋" w:eastAsia="仿宋" w:hAnsi="仿宋" w:cs="仿宋" w:hint="eastAsia"/>
          <w:kern w:val="0"/>
          <w:sz w:val="32"/>
          <w:szCs w:val="32"/>
        </w:rPr>
        <w:t>是动画专业所开设的必修课</w:t>
      </w:r>
      <w:r w:rsidR="0025231E">
        <w:rPr>
          <w:rFonts w:ascii="仿宋" w:eastAsia="仿宋" w:hAnsi="仿宋" w:cs="仿宋" w:hint="eastAsia"/>
          <w:kern w:val="0"/>
          <w:sz w:val="32"/>
          <w:szCs w:val="32"/>
        </w:rPr>
        <w:t>。</w:t>
      </w:r>
      <w:r w:rsidR="003C50CD" w:rsidRPr="00FE7826">
        <w:rPr>
          <w:rFonts w:ascii="仿宋" w:eastAsia="仿宋" w:hAnsi="仿宋" w:cs="仿宋" w:hint="eastAsia"/>
          <w:sz w:val="32"/>
          <w:szCs w:val="32"/>
        </w:rPr>
        <w:t>从商业动画的概念、项目定位、前期策划、剧本创作、美术设定、制作与管理、播出、推广、营销等维度展开，剖析了动画制作团队在实践过程中遇到及关心的诸多问题。课程知识点涉猎面较广，除对商业动画前、中期的制作过程进行了详尽介绍外，还披露了大量首次在国内公开的材料，如前期的动画策划书、播映推广方案、播出计划、合作招商广告方案、营销中心工作计划、贴片方案等的思路与方法，并配有较为成熟的相应文件，供想要进入该领域的专业人员和投资者参考</w:t>
      </w:r>
      <w:r w:rsidR="00B140CD" w:rsidRPr="00FE7826">
        <w:rPr>
          <w:rFonts w:ascii="仿宋" w:eastAsia="仿宋" w:hAnsi="仿宋" w:cs="仿宋" w:hint="eastAsia"/>
          <w:sz w:val="32"/>
          <w:szCs w:val="32"/>
        </w:rPr>
        <w:t>。</w:t>
      </w:r>
    </w:p>
    <w:p w14:paraId="0DE11012" w14:textId="06575745" w:rsidR="0040279E" w:rsidRPr="00FE7826" w:rsidRDefault="0040279E" w:rsidP="00B140C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二、课程目标</w:t>
      </w:r>
    </w:p>
    <w:p w14:paraId="0478BAF5" w14:textId="128F72E9" w:rsidR="00327087" w:rsidRPr="00FE7826" w:rsidRDefault="00722600" w:rsidP="00722600">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对于预算、场地以及人员配置做了详细讲解，以利于想要创建动画团队的人士进行准备。可作为动漫、游戏等专业人员、投资者的行业指南，也可作为高等院校动画、数字媒体、游戏等专业参考</w:t>
      </w:r>
      <w:r w:rsidR="00327087" w:rsidRPr="00FE7826">
        <w:rPr>
          <w:rFonts w:ascii="仿宋" w:eastAsia="仿宋" w:hAnsi="仿宋" w:cs="仿宋" w:hint="eastAsia"/>
          <w:sz w:val="32"/>
          <w:szCs w:val="32"/>
        </w:rPr>
        <w:t>。</w:t>
      </w:r>
    </w:p>
    <w:p w14:paraId="6A53CFC7" w14:textId="77777777"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三、课程的重点内容</w:t>
      </w:r>
    </w:p>
    <w:p w14:paraId="68F1159F" w14:textId="6792C2D3" w:rsidR="00327087" w:rsidRPr="00FE7826" w:rsidRDefault="00327087"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lastRenderedPageBreak/>
        <w:t>本课程注重理论联系实际，</w:t>
      </w:r>
      <w:r w:rsidR="00722600" w:rsidRPr="00FE7826">
        <w:rPr>
          <w:rFonts w:ascii="仿宋" w:eastAsia="仿宋" w:hAnsi="仿宋" w:cs="仿宋" w:hint="eastAsia"/>
          <w:sz w:val="32"/>
          <w:szCs w:val="32"/>
        </w:rPr>
        <w:t>汇聚大量</w:t>
      </w:r>
      <w:r w:rsidR="001160D4" w:rsidRPr="00FE7826">
        <w:rPr>
          <w:rFonts w:ascii="仿宋" w:eastAsia="仿宋" w:hAnsi="仿宋" w:cs="仿宋" w:hint="eastAsia"/>
          <w:sz w:val="32"/>
          <w:szCs w:val="32"/>
        </w:rPr>
        <w:t>动画业内人士的想法，参考了很多国内商业动画运作的具体案例</w:t>
      </w:r>
      <w:r w:rsidRPr="00FE7826">
        <w:rPr>
          <w:rFonts w:ascii="仿宋" w:eastAsia="仿宋" w:hAnsi="仿宋" w:cs="仿宋" w:hint="eastAsia"/>
          <w:sz w:val="32"/>
          <w:szCs w:val="32"/>
        </w:rPr>
        <w:t>。</w:t>
      </w:r>
    </w:p>
    <w:p w14:paraId="1D55FA88" w14:textId="5444691A"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本课程的重点章节：</w:t>
      </w:r>
      <w:r w:rsidR="001160D4" w:rsidRPr="00FE7826">
        <w:rPr>
          <w:rFonts w:ascii="仿宋" w:eastAsia="仿宋" w:hAnsi="仿宋" w:cs="仿宋" w:hint="eastAsia"/>
          <w:sz w:val="32"/>
          <w:szCs w:val="32"/>
        </w:rPr>
        <w:t>角色设定前期策划</w:t>
      </w:r>
      <w:r w:rsidRPr="00FE7826">
        <w:rPr>
          <w:rFonts w:ascii="仿宋" w:eastAsia="仿宋" w:hAnsi="仿宋" w:cs="仿宋" w:hint="eastAsia"/>
          <w:sz w:val="32"/>
          <w:szCs w:val="32"/>
        </w:rPr>
        <w:t>、</w:t>
      </w:r>
      <w:r w:rsidR="001160D4" w:rsidRPr="00FE7826">
        <w:rPr>
          <w:rFonts w:ascii="仿宋" w:eastAsia="仿宋" w:hAnsi="仿宋" w:cs="仿宋" w:hint="eastAsia"/>
          <w:sz w:val="32"/>
          <w:szCs w:val="32"/>
        </w:rPr>
        <w:t>剧本的创作</w:t>
      </w:r>
      <w:r w:rsidR="00327087" w:rsidRPr="00FE7826">
        <w:rPr>
          <w:rFonts w:ascii="仿宋" w:eastAsia="仿宋" w:hAnsi="仿宋" w:cs="仿宋" w:hint="eastAsia"/>
          <w:sz w:val="32"/>
          <w:szCs w:val="32"/>
        </w:rPr>
        <w:t>、</w:t>
      </w:r>
      <w:r w:rsidR="001160D4" w:rsidRPr="00FE7826">
        <w:rPr>
          <w:rFonts w:ascii="仿宋" w:eastAsia="仿宋" w:hAnsi="仿宋" w:cs="仿宋" w:hint="eastAsia"/>
          <w:sz w:val="32"/>
          <w:szCs w:val="32"/>
        </w:rPr>
        <w:t>后期市场开发</w:t>
      </w:r>
      <w:r w:rsidR="00F470D2" w:rsidRPr="00FE7826">
        <w:rPr>
          <w:rFonts w:ascii="仿宋" w:eastAsia="仿宋" w:hAnsi="仿宋" w:cs="仿宋" w:hint="eastAsia"/>
          <w:sz w:val="32"/>
          <w:szCs w:val="32"/>
        </w:rPr>
        <w:t>等</w:t>
      </w:r>
      <w:r w:rsidRPr="00FE7826">
        <w:rPr>
          <w:rFonts w:ascii="仿宋" w:eastAsia="仿宋" w:hAnsi="仿宋" w:cs="仿宋" w:hint="eastAsia"/>
          <w:sz w:val="32"/>
          <w:szCs w:val="32"/>
        </w:rPr>
        <w:t>。</w:t>
      </w:r>
    </w:p>
    <w:p w14:paraId="0678FEF0" w14:textId="77777777" w:rsidR="00C62CD5" w:rsidRPr="00FE7826" w:rsidRDefault="00C62CD5" w:rsidP="00C62CD5">
      <w:pPr>
        <w:spacing w:line="360" w:lineRule="auto"/>
        <w:ind w:firstLineChars="200" w:firstLine="640"/>
        <w:rPr>
          <w:rFonts w:ascii="仿宋" w:eastAsia="仿宋" w:hAnsi="仿宋" w:cs="仿宋"/>
          <w:sz w:val="32"/>
          <w:szCs w:val="32"/>
        </w:rPr>
      </w:pPr>
    </w:p>
    <w:p w14:paraId="6AD8F442" w14:textId="77777777" w:rsidR="00C62CD5" w:rsidRPr="00FE7826" w:rsidRDefault="00C62CD5" w:rsidP="00C62CD5">
      <w:pPr>
        <w:spacing w:line="360" w:lineRule="auto"/>
        <w:rPr>
          <w:rFonts w:ascii="黑体" w:eastAsia="黑体" w:hAnsi="黑体" w:cs="黑体"/>
          <w:b/>
          <w:sz w:val="36"/>
          <w:szCs w:val="36"/>
        </w:rPr>
      </w:pPr>
      <w:r w:rsidRPr="00FE7826">
        <w:rPr>
          <w:rFonts w:ascii="黑体" w:eastAsia="黑体" w:hAnsi="黑体" w:cs="黑体" w:hint="eastAsia"/>
          <w:b/>
          <w:sz w:val="36"/>
          <w:szCs w:val="36"/>
        </w:rPr>
        <w:t>Ⅱ 课程内容与考核目标</w:t>
      </w:r>
    </w:p>
    <w:p w14:paraId="201F7539" w14:textId="0C68D0DE" w:rsidR="00C62CD5" w:rsidRPr="00FE7826" w:rsidRDefault="00C62CD5" w:rsidP="00C62CD5">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第一章  </w:t>
      </w:r>
      <w:r w:rsidR="00B904CC" w:rsidRPr="00FE7826">
        <w:rPr>
          <w:rFonts w:ascii="仿宋" w:eastAsia="仿宋" w:hAnsi="仿宋" w:cs="仿宋" w:hint="eastAsia"/>
          <w:sz w:val="32"/>
          <w:szCs w:val="32"/>
        </w:rPr>
        <w:t>什么是商业动画</w:t>
      </w:r>
    </w:p>
    <w:p w14:paraId="76124C0B" w14:textId="47A0CA9E" w:rsidR="00F470D2" w:rsidRPr="00FE7826" w:rsidRDefault="005349A8" w:rsidP="005349A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给原本没有生命的物体赋予生命，让它们说话、唱歌，让静止的画面自然地动起来，这就是动画。这是一项和生命有着直接联系的艺术（手冢真语）</w:t>
      </w:r>
      <w:r w:rsidR="00EB6A4E" w:rsidRPr="00FE7826">
        <w:rPr>
          <w:rFonts w:ascii="仿宋" w:eastAsia="仿宋" w:hAnsi="仿宋" w:cs="仿宋" w:hint="eastAsia"/>
          <w:sz w:val="32"/>
          <w:szCs w:val="32"/>
        </w:rPr>
        <w:t>。</w:t>
      </w:r>
    </w:p>
    <w:p w14:paraId="5AE18865" w14:textId="78310EF3"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5349A8" w:rsidRPr="00FE7826">
        <w:rPr>
          <w:rFonts w:ascii="仿宋" w:eastAsia="仿宋" w:hAnsi="仿宋" w:cs="仿宋" w:hint="eastAsia"/>
          <w:sz w:val="32"/>
          <w:szCs w:val="32"/>
        </w:rPr>
        <w:t>关于“动画”</w:t>
      </w:r>
    </w:p>
    <w:p w14:paraId="30511393" w14:textId="5965C194" w:rsidR="00765A8E" w:rsidRPr="00FE7826" w:rsidRDefault="00C62CD5" w:rsidP="00FE0F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5349A8" w:rsidRPr="00FE7826">
        <w:rPr>
          <w:rFonts w:ascii="仿宋" w:eastAsia="仿宋" w:hAnsi="仿宋" w:cs="仿宋" w:hint="eastAsia"/>
          <w:sz w:val="32"/>
          <w:szCs w:val="32"/>
        </w:rPr>
        <w:t>国内动画行业的发展</w:t>
      </w:r>
    </w:p>
    <w:p w14:paraId="68928B89" w14:textId="1F488130" w:rsidR="00FE0F73" w:rsidRPr="00FE7826" w:rsidRDefault="00C62CD5" w:rsidP="00FE0F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5349A8" w:rsidRPr="00FE7826">
        <w:rPr>
          <w:rFonts w:ascii="仿宋" w:eastAsia="仿宋" w:hAnsi="仿宋" w:cs="仿宋" w:hint="eastAsia"/>
          <w:sz w:val="32"/>
          <w:szCs w:val="32"/>
        </w:rPr>
        <w:t>主流动画类型</w:t>
      </w:r>
    </w:p>
    <w:p w14:paraId="3BE79A1F" w14:textId="7278375B" w:rsidR="005349A8" w:rsidRPr="00FE7826" w:rsidRDefault="005349A8" w:rsidP="00FE0F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（四）商业动画类型</w:t>
      </w:r>
    </w:p>
    <w:p w14:paraId="7D981E7A" w14:textId="11EBA267" w:rsidR="005349A8" w:rsidRPr="00FE7826" w:rsidRDefault="005349A8" w:rsidP="00FE0F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（五）商业动画创作流程概述</w:t>
      </w:r>
    </w:p>
    <w:p w14:paraId="4955F3F4" w14:textId="606415A1" w:rsidR="00C62CD5" w:rsidRPr="00FE7826" w:rsidRDefault="00C62CD5" w:rsidP="00476174">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1.识记：（1）</w:t>
      </w:r>
      <w:r w:rsidR="005349A8" w:rsidRPr="00FE7826">
        <w:rPr>
          <w:rFonts w:ascii="仿宋" w:eastAsia="仿宋" w:hAnsi="仿宋" w:cs="仿宋" w:hint="eastAsia"/>
          <w:sz w:val="32"/>
          <w:szCs w:val="32"/>
        </w:rPr>
        <w:t>国内动画行业的发展</w:t>
      </w:r>
      <w:r w:rsidR="00476174" w:rsidRPr="00FE7826">
        <w:rPr>
          <w:rFonts w:ascii="仿宋" w:eastAsia="仿宋" w:hAnsi="仿宋" w:cs="仿宋" w:hint="eastAsia"/>
          <w:sz w:val="32"/>
          <w:szCs w:val="32"/>
        </w:rPr>
        <w:t>；</w:t>
      </w:r>
      <w:r w:rsidR="004607E5" w:rsidRPr="00FE7826">
        <w:rPr>
          <w:rFonts w:ascii="仿宋" w:eastAsia="仿宋" w:hAnsi="仿宋" w:cs="仿宋" w:hint="eastAsia"/>
          <w:sz w:val="32"/>
          <w:szCs w:val="32"/>
        </w:rPr>
        <w:t>（2）</w:t>
      </w:r>
      <w:r w:rsidR="005349A8" w:rsidRPr="00FE7826">
        <w:rPr>
          <w:rFonts w:ascii="仿宋" w:eastAsia="仿宋" w:hAnsi="仿宋" w:cs="仿宋" w:hint="eastAsia"/>
          <w:sz w:val="32"/>
          <w:szCs w:val="32"/>
        </w:rPr>
        <w:t>商业动画类型</w:t>
      </w:r>
      <w:r w:rsidR="00B84CAF" w:rsidRPr="00FE7826">
        <w:rPr>
          <w:rFonts w:ascii="仿宋" w:eastAsia="仿宋" w:hAnsi="仿宋" w:cs="仿宋" w:hint="eastAsia"/>
          <w:sz w:val="32"/>
          <w:szCs w:val="32"/>
        </w:rPr>
        <w:t>。</w:t>
      </w:r>
    </w:p>
    <w:p w14:paraId="017CB48E" w14:textId="1A277CFF" w:rsidR="00C62CD5" w:rsidRPr="00FE7826" w:rsidRDefault="00C62CD5" w:rsidP="00476174">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w:t>
      </w:r>
      <w:r w:rsidR="004607E5" w:rsidRPr="00FE7826">
        <w:rPr>
          <w:rFonts w:ascii="仿宋" w:eastAsia="仿宋" w:hAnsi="仿宋" w:cs="仿宋" w:hint="eastAsia"/>
          <w:sz w:val="32"/>
          <w:szCs w:val="32"/>
        </w:rPr>
        <w:t>（1）</w:t>
      </w:r>
      <w:r w:rsidR="005349A8" w:rsidRPr="00FE7826">
        <w:rPr>
          <w:rFonts w:ascii="仿宋" w:eastAsia="仿宋" w:hAnsi="仿宋" w:cs="仿宋" w:hint="eastAsia"/>
          <w:sz w:val="32"/>
          <w:szCs w:val="32"/>
        </w:rPr>
        <w:t>实验动画</w:t>
      </w:r>
      <w:r w:rsidR="00476174" w:rsidRPr="00FE7826">
        <w:rPr>
          <w:rFonts w:ascii="仿宋" w:eastAsia="仿宋" w:hAnsi="仿宋" w:cs="仿宋" w:hint="eastAsia"/>
          <w:sz w:val="32"/>
          <w:szCs w:val="32"/>
        </w:rPr>
        <w:t>；（</w:t>
      </w:r>
      <w:r w:rsidR="00476174" w:rsidRPr="00FE7826">
        <w:rPr>
          <w:rFonts w:ascii="仿宋" w:eastAsia="仿宋" w:hAnsi="仿宋" w:cs="仿宋"/>
          <w:sz w:val="32"/>
          <w:szCs w:val="32"/>
        </w:rPr>
        <w:t>2</w:t>
      </w:r>
      <w:r w:rsidR="00611984">
        <w:rPr>
          <w:rFonts w:ascii="仿宋" w:eastAsia="仿宋" w:hAnsi="仿宋" w:cs="仿宋" w:hint="eastAsia"/>
          <w:sz w:val="32"/>
          <w:szCs w:val="32"/>
        </w:rPr>
        <w:t>）</w:t>
      </w:r>
      <w:r w:rsidR="005349A8" w:rsidRPr="00FE7826">
        <w:rPr>
          <w:rFonts w:ascii="仿宋" w:eastAsia="仿宋" w:hAnsi="仿宋" w:cs="仿宋" w:hint="eastAsia"/>
          <w:sz w:val="32"/>
          <w:szCs w:val="32"/>
        </w:rPr>
        <w:t>商业动画</w:t>
      </w:r>
      <w:r w:rsidR="00EB6A4E" w:rsidRPr="00FE7826">
        <w:rPr>
          <w:rFonts w:ascii="仿宋" w:eastAsia="仿宋" w:hAnsi="仿宋" w:cs="仿宋" w:hint="eastAsia"/>
          <w:sz w:val="32"/>
          <w:szCs w:val="32"/>
        </w:rPr>
        <w:t>。</w:t>
      </w:r>
    </w:p>
    <w:p w14:paraId="2827680E" w14:textId="61E00811" w:rsidR="00C62CD5" w:rsidRPr="00FE7826" w:rsidRDefault="00C62CD5" w:rsidP="00476174">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4607E5" w:rsidRPr="00FE7826">
        <w:rPr>
          <w:rFonts w:ascii="仿宋" w:eastAsia="仿宋" w:hAnsi="仿宋" w:cs="仿宋" w:hint="eastAsia"/>
          <w:sz w:val="32"/>
          <w:szCs w:val="32"/>
        </w:rPr>
        <w:t>（1）</w:t>
      </w:r>
      <w:r w:rsidR="005349A8" w:rsidRPr="00FE7826">
        <w:rPr>
          <w:rFonts w:ascii="仿宋" w:eastAsia="仿宋" w:hAnsi="仿宋" w:cs="仿宋" w:hint="eastAsia"/>
          <w:sz w:val="32"/>
          <w:szCs w:val="32"/>
        </w:rPr>
        <w:t>创造型商业动画</w:t>
      </w:r>
      <w:r w:rsidR="00476174" w:rsidRPr="00FE7826">
        <w:rPr>
          <w:rFonts w:ascii="仿宋" w:eastAsia="仿宋" w:hAnsi="仿宋" w:cs="仿宋" w:hint="eastAsia"/>
          <w:sz w:val="32"/>
          <w:szCs w:val="32"/>
        </w:rPr>
        <w:t>；（2）</w:t>
      </w:r>
      <w:r w:rsidR="005349A8" w:rsidRPr="00FE7826">
        <w:rPr>
          <w:rFonts w:ascii="仿宋" w:eastAsia="仿宋" w:hAnsi="仿宋" w:cs="仿宋" w:hint="eastAsia"/>
          <w:sz w:val="32"/>
          <w:szCs w:val="32"/>
        </w:rPr>
        <w:t>改编型商业动画</w:t>
      </w:r>
      <w:r w:rsidR="00476174" w:rsidRPr="00FE7826">
        <w:rPr>
          <w:rFonts w:ascii="仿宋" w:eastAsia="仿宋" w:hAnsi="仿宋" w:cs="仿宋" w:hint="eastAsia"/>
          <w:sz w:val="32"/>
          <w:szCs w:val="32"/>
        </w:rPr>
        <w:t>；（</w:t>
      </w:r>
      <w:r w:rsidR="00476174" w:rsidRPr="00FE7826">
        <w:rPr>
          <w:rFonts w:ascii="仿宋" w:eastAsia="仿宋" w:hAnsi="仿宋" w:cs="仿宋"/>
          <w:sz w:val="32"/>
          <w:szCs w:val="32"/>
        </w:rPr>
        <w:t>3</w:t>
      </w:r>
      <w:r w:rsidR="00476174" w:rsidRPr="00FE7826">
        <w:rPr>
          <w:rFonts w:ascii="仿宋" w:eastAsia="仿宋" w:hAnsi="仿宋" w:cs="仿宋" w:hint="eastAsia"/>
          <w:sz w:val="32"/>
          <w:szCs w:val="32"/>
        </w:rPr>
        <w:t>）</w:t>
      </w:r>
      <w:r w:rsidR="005349A8" w:rsidRPr="00FE7826">
        <w:rPr>
          <w:rFonts w:ascii="仿宋" w:eastAsia="仿宋" w:hAnsi="仿宋" w:cs="仿宋" w:hint="eastAsia"/>
          <w:sz w:val="32"/>
          <w:szCs w:val="32"/>
        </w:rPr>
        <w:t>宣传型商业动画</w:t>
      </w:r>
      <w:r w:rsidRPr="00FE7826">
        <w:rPr>
          <w:rFonts w:ascii="仿宋" w:eastAsia="仿宋" w:hAnsi="仿宋" w:cs="仿宋" w:hint="eastAsia"/>
          <w:sz w:val="32"/>
          <w:szCs w:val="32"/>
        </w:rPr>
        <w:t>。</w:t>
      </w:r>
    </w:p>
    <w:p w14:paraId="0ACFAAF8" w14:textId="133DFAB5" w:rsidR="00C62CD5" w:rsidRPr="00FE7826" w:rsidRDefault="00C62CD5" w:rsidP="00C62CD5">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第二章  </w:t>
      </w:r>
      <w:r w:rsidR="005349A8" w:rsidRPr="00FE7826">
        <w:rPr>
          <w:rFonts w:ascii="仿宋" w:eastAsia="仿宋" w:hAnsi="仿宋" w:cs="仿宋" w:hint="eastAsia"/>
          <w:sz w:val="32"/>
          <w:szCs w:val="32"/>
        </w:rPr>
        <w:t>动画项目前期定位</w:t>
      </w:r>
    </w:p>
    <w:p w14:paraId="1E651961" w14:textId="687CED26" w:rsidR="00476174" w:rsidRPr="00FE7826" w:rsidRDefault="00365295" w:rsidP="00476174">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动画片的市场定位是在不断变化的。如果说电影的诞</w:t>
      </w:r>
      <w:r w:rsidRPr="00FE7826">
        <w:rPr>
          <w:rFonts w:ascii="仿宋" w:eastAsia="仿宋" w:hAnsi="仿宋" w:cs="仿宋" w:hint="eastAsia"/>
          <w:sz w:val="32"/>
          <w:szCs w:val="32"/>
        </w:rPr>
        <w:lastRenderedPageBreak/>
        <w:t>生是记录“真实”的话，那么动画的诞生就是为了表现“虚假”，两者的初衷刚好是反过来的。动画不过是动画师利用“视觉残留”原理变出来的一个戏法而已，让本不能动的东西——比如木偶或者画面动起来，它的目的就是戏谑观众。</w:t>
      </w:r>
    </w:p>
    <w:p w14:paraId="3CC99E9A" w14:textId="3412C61D" w:rsidR="00261ED3" w:rsidRPr="00FE7826" w:rsidRDefault="00261ED3" w:rsidP="00476174">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365295" w:rsidRPr="00FE7826">
        <w:rPr>
          <w:rFonts w:ascii="仿宋" w:eastAsia="仿宋" w:hAnsi="仿宋" w:cs="仿宋" w:hint="eastAsia"/>
          <w:sz w:val="32"/>
          <w:szCs w:val="32"/>
        </w:rPr>
        <w:t>市场定位</w:t>
      </w:r>
    </w:p>
    <w:p w14:paraId="2FD8E47A" w14:textId="08D7C551" w:rsidR="00365295" w:rsidRPr="00FE7826" w:rsidRDefault="00C62CD5" w:rsidP="003377C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365295" w:rsidRPr="00FE7826">
        <w:rPr>
          <w:rFonts w:ascii="仿宋" w:eastAsia="仿宋" w:hAnsi="仿宋" w:cs="仿宋" w:hint="eastAsia"/>
          <w:sz w:val="32"/>
          <w:szCs w:val="32"/>
        </w:rPr>
        <w:t>受众群定位</w:t>
      </w:r>
    </w:p>
    <w:p w14:paraId="0131720F" w14:textId="40EF614E" w:rsidR="00365295" w:rsidRPr="00FE7826" w:rsidRDefault="00C62CD5" w:rsidP="0036529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3377C8" w:rsidRPr="00FE7826">
        <w:rPr>
          <w:rFonts w:ascii="仿宋" w:eastAsia="仿宋" w:hAnsi="仿宋" w:cs="仿宋" w:hint="eastAsia"/>
          <w:sz w:val="32"/>
          <w:szCs w:val="32"/>
        </w:rPr>
        <w:t>动画创作团队自身定位</w:t>
      </w:r>
    </w:p>
    <w:p w14:paraId="3A84EE87" w14:textId="3F8A6BDA" w:rsidR="00C62CD5" w:rsidRPr="00FE7826" w:rsidRDefault="00C62CD5" w:rsidP="00C42363">
      <w:pPr>
        <w:ind w:firstLineChars="200" w:firstLine="640"/>
        <w:rPr>
          <w:rFonts w:ascii="仿宋" w:eastAsia="仿宋" w:hAnsi="仿宋" w:cs="仿宋"/>
          <w:sz w:val="32"/>
          <w:szCs w:val="32"/>
        </w:rPr>
      </w:pPr>
      <w:r w:rsidRPr="00FE7826">
        <w:rPr>
          <w:rFonts w:ascii="仿宋" w:eastAsia="仿宋" w:hAnsi="仿宋" w:cs="仿宋" w:hint="eastAsia"/>
          <w:sz w:val="32"/>
          <w:szCs w:val="32"/>
        </w:rPr>
        <w:t>1.识记：</w:t>
      </w:r>
      <w:r w:rsidR="00233466" w:rsidRPr="00FE7826">
        <w:rPr>
          <w:rFonts w:ascii="仿宋" w:eastAsia="仿宋" w:hAnsi="仿宋" w:cs="仿宋" w:hint="eastAsia"/>
          <w:sz w:val="32"/>
          <w:szCs w:val="32"/>
        </w:rPr>
        <w:t>（1）</w:t>
      </w:r>
      <w:r w:rsidR="000548B0" w:rsidRPr="00FE7826">
        <w:rPr>
          <w:rFonts w:ascii="仿宋" w:eastAsia="仿宋" w:hAnsi="仿宋" w:cs="仿宋" w:hint="eastAsia"/>
          <w:sz w:val="32"/>
          <w:szCs w:val="32"/>
        </w:rPr>
        <w:t>混乱的摸索期</w:t>
      </w:r>
      <w:r w:rsidR="00233466" w:rsidRPr="00FE7826">
        <w:rPr>
          <w:rFonts w:ascii="仿宋" w:eastAsia="仿宋" w:hAnsi="仿宋" w:cs="仿宋" w:hint="eastAsia"/>
          <w:sz w:val="32"/>
          <w:szCs w:val="32"/>
        </w:rPr>
        <w:t>；（</w:t>
      </w:r>
      <w:r w:rsidR="00233466" w:rsidRPr="00FE7826">
        <w:rPr>
          <w:rFonts w:ascii="仿宋" w:eastAsia="仿宋" w:hAnsi="仿宋" w:cs="仿宋"/>
          <w:sz w:val="32"/>
          <w:szCs w:val="32"/>
        </w:rPr>
        <w:t>2</w:t>
      </w:r>
      <w:r w:rsidR="00233466" w:rsidRPr="00FE7826">
        <w:rPr>
          <w:rFonts w:ascii="仿宋" w:eastAsia="仿宋" w:hAnsi="仿宋" w:cs="仿宋" w:hint="eastAsia"/>
          <w:sz w:val="32"/>
          <w:szCs w:val="32"/>
        </w:rPr>
        <w:t>）定位儿童节目时期；（</w:t>
      </w:r>
      <w:r w:rsidR="00233466" w:rsidRPr="00FE7826">
        <w:rPr>
          <w:rFonts w:ascii="仿宋" w:eastAsia="仿宋" w:hAnsi="仿宋" w:cs="仿宋"/>
          <w:sz w:val="32"/>
          <w:szCs w:val="32"/>
        </w:rPr>
        <w:t>3</w:t>
      </w:r>
      <w:r w:rsidR="00233466" w:rsidRPr="00FE7826">
        <w:rPr>
          <w:rFonts w:ascii="仿宋" w:eastAsia="仿宋" w:hAnsi="仿宋" w:cs="仿宋" w:hint="eastAsia"/>
          <w:sz w:val="32"/>
          <w:szCs w:val="32"/>
        </w:rPr>
        <w:t>）定位寓教于乐时期</w:t>
      </w:r>
      <w:r w:rsidR="00C42363" w:rsidRPr="00FE7826">
        <w:rPr>
          <w:rFonts w:ascii="仿宋" w:eastAsia="仿宋" w:hAnsi="仿宋" w:cs="仿宋" w:hint="eastAsia"/>
          <w:sz w:val="32"/>
          <w:szCs w:val="32"/>
        </w:rPr>
        <w:t>。</w:t>
      </w:r>
    </w:p>
    <w:p w14:paraId="18BF9141" w14:textId="474B6DCE"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w:t>
      </w:r>
      <w:r w:rsidR="00233466" w:rsidRPr="00FE7826">
        <w:rPr>
          <w:rFonts w:ascii="仿宋" w:eastAsia="仿宋" w:hAnsi="仿宋" w:cs="仿宋" w:hint="eastAsia"/>
          <w:sz w:val="32"/>
          <w:szCs w:val="32"/>
        </w:rPr>
        <w:t>各年龄段受众的特点</w:t>
      </w:r>
      <w:r w:rsidRPr="00FE7826">
        <w:rPr>
          <w:rFonts w:ascii="仿宋" w:eastAsia="仿宋" w:hAnsi="仿宋" w:cs="仿宋" w:hint="eastAsia"/>
          <w:sz w:val="32"/>
          <w:szCs w:val="32"/>
        </w:rPr>
        <w:t>。</w:t>
      </w:r>
    </w:p>
    <w:p w14:paraId="083426C9" w14:textId="754D4011"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233466" w:rsidRPr="00FE7826">
        <w:rPr>
          <w:rFonts w:ascii="仿宋" w:eastAsia="仿宋" w:hAnsi="仿宋" w:cs="仿宋" w:hint="eastAsia"/>
          <w:sz w:val="32"/>
          <w:szCs w:val="32"/>
        </w:rPr>
        <w:t>创作团队评估</w:t>
      </w:r>
      <w:r w:rsidRPr="00FE7826">
        <w:rPr>
          <w:rFonts w:ascii="仿宋" w:eastAsia="仿宋" w:hAnsi="仿宋" w:cs="仿宋" w:hint="eastAsia"/>
          <w:sz w:val="32"/>
          <w:szCs w:val="32"/>
        </w:rPr>
        <w:t>。</w:t>
      </w:r>
    </w:p>
    <w:p w14:paraId="53C09B06" w14:textId="1A7D99B2" w:rsidR="00C62CD5" w:rsidRPr="00FE7826" w:rsidRDefault="00C62CD5" w:rsidP="001429B2">
      <w:pPr>
        <w:spacing w:line="360" w:lineRule="auto"/>
        <w:ind w:firstLineChars="200" w:firstLine="640"/>
        <w:jc w:val="center"/>
        <w:rPr>
          <w:rFonts w:ascii="仿宋" w:eastAsia="仿宋" w:hAnsi="仿宋" w:cs="仿宋"/>
          <w:sz w:val="32"/>
          <w:szCs w:val="32"/>
        </w:rPr>
      </w:pPr>
      <w:r w:rsidRPr="00FE7826">
        <w:rPr>
          <w:rFonts w:ascii="仿宋" w:eastAsia="仿宋" w:hAnsi="仿宋" w:cs="仿宋" w:hint="eastAsia"/>
          <w:sz w:val="32"/>
          <w:szCs w:val="32"/>
        </w:rPr>
        <w:t xml:space="preserve">第三章  </w:t>
      </w:r>
      <w:r w:rsidR="00635817" w:rsidRPr="00FE7826">
        <w:rPr>
          <w:rFonts w:ascii="仿宋" w:eastAsia="仿宋" w:hAnsi="仿宋" w:cs="仿宋" w:hint="eastAsia"/>
          <w:sz w:val="32"/>
          <w:szCs w:val="32"/>
        </w:rPr>
        <w:t>动画项目前期策划</w:t>
      </w:r>
    </w:p>
    <w:p w14:paraId="4C65E1C6" w14:textId="30AF29CD" w:rsidR="00635817" w:rsidRPr="00FE7826" w:rsidRDefault="00635817" w:rsidP="0063581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商业动画项目的前期策划，简单来说就是“要讲一个谁的故事”。语言是人类用于沟通信息的重要方式，早期的人们用语言沟通“哪里有食物”“哪里有狮子”，但有大量的研究结果证明，语言沟通的最重要信息却是人类自己的八卦，比如部落里谁最讨厌谁，谁在和谁交往，谁很诚实，谁又是骗子。于是，“故事”就诞生了。</w:t>
      </w:r>
    </w:p>
    <w:p w14:paraId="7B9334AE" w14:textId="0669F641" w:rsidR="00635817" w:rsidRPr="00FE7826" w:rsidRDefault="00635817" w:rsidP="0063581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“故事”又是为“角色”服务的。</w:t>
      </w:r>
    </w:p>
    <w:p w14:paraId="74F9BEF0" w14:textId="05FAC90F" w:rsidR="00635817" w:rsidRPr="00FE7826" w:rsidRDefault="00635817" w:rsidP="0063581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从某种意义上说，可能会存在没有角色的故事。但是从动画片本身来说，故事实际上就是“谁”的故事，这个</w:t>
      </w:r>
      <w:r w:rsidRPr="00FE7826">
        <w:rPr>
          <w:rFonts w:ascii="仿宋" w:eastAsia="仿宋" w:hAnsi="仿宋" w:cs="仿宋" w:hint="eastAsia"/>
          <w:sz w:val="32"/>
          <w:szCs w:val="32"/>
        </w:rPr>
        <w:lastRenderedPageBreak/>
        <w:t>“谁”就是指角色。</w:t>
      </w:r>
    </w:p>
    <w:p w14:paraId="163D2193" w14:textId="348A9BE3" w:rsidR="00C62CD5" w:rsidRPr="00FE7826" w:rsidRDefault="00C62CD5" w:rsidP="0063581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3405FE" w:rsidRPr="00FE7826">
        <w:rPr>
          <w:rFonts w:ascii="仿宋" w:eastAsia="仿宋" w:hAnsi="仿宋" w:cs="仿宋" w:hint="eastAsia"/>
          <w:sz w:val="32"/>
          <w:szCs w:val="32"/>
        </w:rPr>
        <w:t>创作之道</w:t>
      </w:r>
    </w:p>
    <w:p w14:paraId="423DB747" w14:textId="28AB14B6"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3405FE" w:rsidRPr="00FE7826">
        <w:rPr>
          <w:rFonts w:ascii="仿宋" w:eastAsia="仿宋" w:hAnsi="仿宋" w:cs="仿宋" w:hint="eastAsia"/>
          <w:sz w:val="32"/>
          <w:szCs w:val="32"/>
        </w:rPr>
        <w:t>故事梗概的编写</w:t>
      </w:r>
    </w:p>
    <w:p w14:paraId="54AD0572" w14:textId="518AF7DC" w:rsidR="00C62CD5" w:rsidRPr="00FE7826" w:rsidRDefault="004E1093" w:rsidP="003405FE">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3405FE" w:rsidRPr="00FE7826">
        <w:rPr>
          <w:rFonts w:ascii="仿宋" w:eastAsia="仿宋" w:hAnsi="仿宋" w:cs="仿宋" w:hint="eastAsia"/>
          <w:sz w:val="32"/>
          <w:szCs w:val="32"/>
        </w:rPr>
        <w:t>前期策划书的提交</w:t>
      </w:r>
    </w:p>
    <w:p w14:paraId="0CB6BA6A" w14:textId="14976FCC"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w:t>
      </w:r>
      <w:r w:rsidR="004E1093" w:rsidRPr="00FE7826">
        <w:rPr>
          <w:rFonts w:ascii="仿宋" w:eastAsia="仿宋" w:hAnsi="仿宋" w:cs="仿宋" w:hint="eastAsia"/>
          <w:sz w:val="32"/>
          <w:szCs w:val="32"/>
        </w:rPr>
        <w:t>（1）</w:t>
      </w:r>
      <w:r w:rsidR="00DD0D30" w:rsidRPr="00FE7826">
        <w:rPr>
          <w:rFonts w:ascii="仿宋" w:eastAsia="仿宋" w:hAnsi="仿宋" w:cs="仿宋" w:hint="eastAsia"/>
          <w:sz w:val="32"/>
          <w:szCs w:val="32"/>
        </w:rPr>
        <w:t>故事的框架创作</w:t>
      </w:r>
      <w:r w:rsidR="004E1093" w:rsidRPr="00FE7826">
        <w:rPr>
          <w:rFonts w:ascii="仿宋" w:eastAsia="仿宋" w:hAnsi="仿宋" w:cs="仿宋" w:hint="eastAsia"/>
          <w:sz w:val="32"/>
          <w:szCs w:val="32"/>
        </w:rPr>
        <w:t>；（</w:t>
      </w:r>
      <w:r w:rsidR="004E1093" w:rsidRPr="00FE7826">
        <w:rPr>
          <w:rFonts w:ascii="仿宋" w:eastAsia="仿宋" w:hAnsi="仿宋" w:cs="仿宋"/>
          <w:sz w:val="32"/>
          <w:szCs w:val="32"/>
        </w:rPr>
        <w:t>2</w:t>
      </w:r>
      <w:r w:rsidR="004E1093" w:rsidRPr="00FE7826">
        <w:rPr>
          <w:rFonts w:ascii="仿宋" w:eastAsia="仿宋" w:hAnsi="仿宋" w:cs="仿宋" w:hint="eastAsia"/>
          <w:sz w:val="32"/>
          <w:szCs w:val="32"/>
        </w:rPr>
        <w:t>）</w:t>
      </w:r>
      <w:r w:rsidR="00DD0D30" w:rsidRPr="00FE7826">
        <w:rPr>
          <w:rFonts w:ascii="仿宋" w:eastAsia="仿宋" w:hAnsi="仿宋" w:cs="仿宋" w:hint="eastAsia"/>
          <w:sz w:val="32"/>
          <w:szCs w:val="32"/>
        </w:rPr>
        <w:t>故事的角色创作</w:t>
      </w:r>
      <w:r w:rsidR="004E1093" w:rsidRPr="00FE7826">
        <w:rPr>
          <w:rFonts w:ascii="仿宋" w:eastAsia="仿宋" w:hAnsi="仿宋" w:cs="仿宋" w:hint="eastAsia"/>
          <w:sz w:val="32"/>
          <w:szCs w:val="32"/>
        </w:rPr>
        <w:t>；（</w:t>
      </w:r>
      <w:r w:rsidR="004E1093" w:rsidRPr="00FE7826">
        <w:rPr>
          <w:rFonts w:ascii="仿宋" w:eastAsia="仿宋" w:hAnsi="仿宋" w:cs="仿宋"/>
          <w:sz w:val="32"/>
          <w:szCs w:val="32"/>
        </w:rPr>
        <w:t>3</w:t>
      </w:r>
      <w:r w:rsidR="004E1093" w:rsidRPr="00FE7826">
        <w:rPr>
          <w:rFonts w:ascii="仿宋" w:eastAsia="仿宋" w:hAnsi="仿宋" w:cs="仿宋" w:hint="eastAsia"/>
          <w:sz w:val="32"/>
          <w:szCs w:val="32"/>
        </w:rPr>
        <w:t>）</w:t>
      </w:r>
      <w:r w:rsidR="00DD0D30" w:rsidRPr="00FE7826">
        <w:rPr>
          <w:rFonts w:ascii="仿宋" w:eastAsia="仿宋" w:hAnsi="仿宋" w:cs="仿宋" w:hint="eastAsia"/>
          <w:sz w:val="32"/>
          <w:szCs w:val="32"/>
        </w:rPr>
        <w:t>情节创作</w:t>
      </w:r>
      <w:r w:rsidR="004E1093" w:rsidRPr="00FE7826">
        <w:rPr>
          <w:rFonts w:ascii="仿宋" w:eastAsia="仿宋" w:hAnsi="仿宋" w:cs="仿宋" w:hint="eastAsia"/>
          <w:sz w:val="32"/>
          <w:szCs w:val="32"/>
        </w:rPr>
        <w:t>。</w:t>
      </w:r>
    </w:p>
    <w:p w14:paraId="591A195F" w14:textId="53588FAD"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2.领会：（1）</w:t>
      </w:r>
      <w:r w:rsidR="00DD0D30" w:rsidRPr="00FE7826">
        <w:rPr>
          <w:rFonts w:ascii="仿宋" w:eastAsia="仿宋" w:hAnsi="仿宋" w:cs="仿宋" w:hint="eastAsia"/>
          <w:sz w:val="32"/>
          <w:szCs w:val="32"/>
        </w:rPr>
        <w:t>一句话梗概</w:t>
      </w:r>
      <w:r w:rsidRPr="00FE7826">
        <w:rPr>
          <w:rFonts w:ascii="仿宋" w:eastAsia="仿宋" w:hAnsi="仿宋" w:cs="仿宋" w:hint="eastAsia"/>
          <w:sz w:val="32"/>
          <w:szCs w:val="32"/>
        </w:rPr>
        <w:t>；（2）</w:t>
      </w:r>
      <w:r w:rsidR="00DD0D30" w:rsidRPr="00FE7826">
        <w:rPr>
          <w:rFonts w:ascii="仿宋" w:eastAsia="仿宋" w:hAnsi="仿宋" w:cs="仿宋" w:hint="eastAsia"/>
          <w:sz w:val="32"/>
          <w:szCs w:val="32"/>
        </w:rPr>
        <w:t>内容提要</w:t>
      </w:r>
      <w:r w:rsidR="00730C5B" w:rsidRPr="00FE7826">
        <w:rPr>
          <w:rFonts w:ascii="仿宋" w:eastAsia="仿宋" w:hAnsi="仿宋" w:cs="仿宋" w:hint="eastAsia"/>
          <w:sz w:val="32"/>
          <w:szCs w:val="32"/>
        </w:rPr>
        <w:t>；（3）</w:t>
      </w:r>
      <w:r w:rsidR="00DD0D30" w:rsidRPr="00FE7826">
        <w:rPr>
          <w:rFonts w:ascii="仿宋" w:eastAsia="仿宋" w:hAnsi="仿宋" w:cs="仿宋" w:hint="eastAsia"/>
          <w:sz w:val="32"/>
          <w:szCs w:val="32"/>
        </w:rPr>
        <w:t>故事梗概</w:t>
      </w:r>
      <w:r w:rsidR="008055FE" w:rsidRPr="00FE7826">
        <w:rPr>
          <w:rFonts w:ascii="仿宋" w:eastAsia="仿宋" w:hAnsi="仿宋" w:cs="仿宋" w:hint="eastAsia"/>
          <w:sz w:val="32"/>
          <w:szCs w:val="32"/>
        </w:rPr>
        <w:t>。</w:t>
      </w:r>
    </w:p>
    <w:p w14:paraId="594C3970" w14:textId="0F98FE48"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5156C2" w:rsidRPr="00FE7826">
        <w:rPr>
          <w:rFonts w:ascii="仿宋" w:eastAsia="仿宋" w:hAnsi="仿宋" w:cs="仿宋" w:hint="eastAsia"/>
          <w:sz w:val="32"/>
          <w:szCs w:val="32"/>
        </w:rPr>
        <w:t>（1）</w:t>
      </w:r>
      <w:r w:rsidR="00DD0D30" w:rsidRPr="00FE7826">
        <w:rPr>
          <w:rFonts w:ascii="仿宋" w:eastAsia="仿宋" w:hAnsi="仿宋" w:cs="仿宋" w:hint="eastAsia"/>
          <w:sz w:val="32"/>
          <w:szCs w:val="32"/>
        </w:rPr>
        <w:t>主要角色设计图</w:t>
      </w:r>
      <w:r w:rsidR="0079621C" w:rsidRPr="00FE7826">
        <w:rPr>
          <w:rFonts w:ascii="仿宋" w:eastAsia="仿宋" w:hAnsi="仿宋" w:cs="仿宋" w:hint="eastAsia"/>
          <w:sz w:val="32"/>
          <w:szCs w:val="32"/>
        </w:rPr>
        <w:t>；（</w:t>
      </w:r>
      <w:r w:rsidR="0079621C" w:rsidRPr="00FE7826">
        <w:rPr>
          <w:rFonts w:ascii="仿宋" w:eastAsia="仿宋" w:hAnsi="仿宋" w:cs="仿宋"/>
          <w:sz w:val="32"/>
          <w:szCs w:val="32"/>
        </w:rPr>
        <w:t>2</w:t>
      </w:r>
      <w:r w:rsidR="0079621C" w:rsidRPr="00FE7826">
        <w:rPr>
          <w:rFonts w:ascii="仿宋" w:eastAsia="仿宋" w:hAnsi="仿宋" w:cs="仿宋" w:hint="eastAsia"/>
          <w:sz w:val="32"/>
          <w:szCs w:val="32"/>
        </w:rPr>
        <w:t>）</w:t>
      </w:r>
      <w:r w:rsidR="00DD0D30" w:rsidRPr="00FE7826">
        <w:rPr>
          <w:rFonts w:ascii="仿宋" w:eastAsia="仿宋" w:hAnsi="仿宋" w:cs="仿宋" w:hint="eastAsia"/>
          <w:sz w:val="32"/>
          <w:szCs w:val="32"/>
        </w:rPr>
        <w:t>概念设计图</w:t>
      </w:r>
      <w:r w:rsidRPr="00FE7826">
        <w:rPr>
          <w:rFonts w:ascii="仿宋" w:eastAsia="仿宋" w:hAnsi="仿宋" w:cs="仿宋" w:hint="eastAsia"/>
          <w:sz w:val="32"/>
          <w:szCs w:val="32"/>
        </w:rPr>
        <w:t>。</w:t>
      </w:r>
    </w:p>
    <w:p w14:paraId="5C44550D" w14:textId="09180B87" w:rsidR="00C62CD5" w:rsidRPr="00FE7826" w:rsidRDefault="00C62CD5" w:rsidP="001429B2">
      <w:pPr>
        <w:spacing w:line="360" w:lineRule="auto"/>
        <w:ind w:firstLineChars="200" w:firstLine="640"/>
        <w:jc w:val="center"/>
        <w:rPr>
          <w:rFonts w:ascii="仿宋" w:eastAsia="仿宋" w:hAnsi="仿宋" w:cs="仿宋"/>
          <w:sz w:val="32"/>
          <w:szCs w:val="32"/>
        </w:rPr>
      </w:pPr>
      <w:r w:rsidRPr="00FE7826">
        <w:rPr>
          <w:rFonts w:ascii="仿宋" w:eastAsia="仿宋" w:hAnsi="仿宋" w:cs="仿宋" w:hint="eastAsia"/>
          <w:sz w:val="32"/>
          <w:szCs w:val="32"/>
        </w:rPr>
        <w:t xml:space="preserve">第四章  </w:t>
      </w:r>
      <w:r w:rsidR="00DD0D30" w:rsidRPr="00FE7826">
        <w:rPr>
          <w:rFonts w:ascii="仿宋" w:eastAsia="仿宋" w:hAnsi="仿宋" w:cs="仿宋" w:hint="eastAsia"/>
          <w:sz w:val="32"/>
          <w:szCs w:val="32"/>
        </w:rPr>
        <w:t>角色设定前期策划</w:t>
      </w:r>
    </w:p>
    <w:p w14:paraId="7A8E7CDC" w14:textId="1B7B42CE" w:rsidR="000F6D95" w:rsidRPr="00FE7826" w:rsidRDefault="000F6D95" w:rsidP="000F6D9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对于动画而言，角色在动画中的地位，和演员在电视剧或电影中的地位是一样的。在动画世界里，角色可以是人物、动物、植物等多种类型。在一部动画片中，尤其是以角色为中心的商业动画片，角色设定的前期策划大致可以分为三个步骤：</w:t>
      </w:r>
    </w:p>
    <w:p w14:paraId="47590A45" w14:textId="2B37EC91" w:rsidR="000F6D95" w:rsidRPr="00FE7826" w:rsidRDefault="000F6D95" w:rsidP="000F6D95">
      <w:pPr>
        <w:pStyle w:val="a7"/>
        <w:numPr>
          <w:ilvl w:val="0"/>
          <w:numId w:val="6"/>
        </w:numPr>
        <w:spacing w:line="360" w:lineRule="auto"/>
        <w:ind w:firstLineChars="0"/>
        <w:rPr>
          <w:rFonts w:ascii="仿宋" w:eastAsia="仿宋" w:hAnsi="仿宋" w:cs="仿宋"/>
          <w:sz w:val="32"/>
          <w:szCs w:val="32"/>
        </w:rPr>
      </w:pPr>
      <w:r w:rsidRPr="00FE7826">
        <w:rPr>
          <w:rFonts w:ascii="仿宋" w:eastAsia="仿宋" w:hAnsi="仿宋" w:cs="仿宋" w:hint="eastAsia"/>
          <w:sz w:val="32"/>
          <w:szCs w:val="32"/>
        </w:rPr>
        <w:t>先对主角进行全面的设定，包括主角的“外在特征”和“内在特征”;</w:t>
      </w:r>
    </w:p>
    <w:p w14:paraId="3DEBC6C4" w14:textId="0515A3A2" w:rsidR="000F6D95" w:rsidRPr="00FE7826" w:rsidRDefault="000F6D95" w:rsidP="000F6D9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②围绕着主角，设定整部动画片的“角色关系”;</w:t>
      </w:r>
    </w:p>
    <w:p w14:paraId="447FCBFC" w14:textId="7E3EC541" w:rsidR="00C62CD5" w:rsidRPr="00FE7826" w:rsidRDefault="000F6D95" w:rsidP="000F6D9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③设定其他角色的“角色特征”</w:t>
      </w:r>
      <w:r w:rsidR="00CE19C5" w:rsidRPr="00FE7826">
        <w:rPr>
          <w:rFonts w:ascii="仿宋" w:eastAsia="仿宋" w:hAnsi="仿宋" w:cs="仿宋" w:hint="eastAsia"/>
          <w:sz w:val="32"/>
          <w:szCs w:val="32"/>
        </w:rPr>
        <w:t>。</w:t>
      </w:r>
    </w:p>
    <w:p w14:paraId="75C14A7A" w14:textId="5A449B54"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0F6D95" w:rsidRPr="00FE7826">
        <w:rPr>
          <w:rFonts w:ascii="仿宋" w:eastAsia="仿宋" w:hAnsi="仿宋" w:cs="仿宋" w:hint="eastAsia"/>
          <w:sz w:val="32"/>
          <w:szCs w:val="32"/>
        </w:rPr>
        <w:t>主角的设定类型</w:t>
      </w:r>
    </w:p>
    <w:p w14:paraId="6BAFDA20" w14:textId="02A6BB7E" w:rsidR="000F6D95" w:rsidRPr="00FE7826" w:rsidRDefault="00C62CD5" w:rsidP="000F6D9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0F6D95" w:rsidRPr="00FE7826">
        <w:rPr>
          <w:rFonts w:ascii="仿宋" w:eastAsia="仿宋" w:hAnsi="仿宋" w:cs="仿宋" w:hint="eastAsia"/>
          <w:sz w:val="32"/>
          <w:szCs w:val="32"/>
        </w:rPr>
        <w:t>主角的设定方法</w:t>
      </w:r>
    </w:p>
    <w:p w14:paraId="74FB51CF" w14:textId="36A3208A"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0F6D95" w:rsidRPr="00FE7826">
        <w:rPr>
          <w:rFonts w:ascii="仿宋" w:eastAsia="仿宋" w:hAnsi="仿宋" w:cs="仿宋" w:hint="eastAsia"/>
          <w:sz w:val="32"/>
          <w:szCs w:val="32"/>
        </w:rPr>
        <w:t>其他角色的设定</w:t>
      </w:r>
    </w:p>
    <w:p w14:paraId="670F21DC" w14:textId="3E00F2F0" w:rsidR="00CE19C5" w:rsidRPr="00FE7826" w:rsidRDefault="00CE19C5" w:rsidP="00CE19C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lastRenderedPageBreak/>
        <w:t>（四）</w:t>
      </w:r>
      <w:r w:rsidR="000F6D95" w:rsidRPr="00FE7826">
        <w:rPr>
          <w:rFonts w:ascii="仿宋" w:eastAsia="仿宋" w:hAnsi="仿宋" w:cs="仿宋" w:hint="eastAsia"/>
          <w:sz w:val="32"/>
          <w:szCs w:val="32"/>
        </w:rPr>
        <w:t>角色小传</w:t>
      </w:r>
    </w:p>
    <w:p w14:paraId="5359E95F" w14:textId="781974BE"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w:t>
      </w:r>
      <w:r w:rsidR="000F6D95" w:rsidRPr="00FE7826">
        <w:rPr>
          <w:rFonts w:ascii="仿宋" w:eastAsia="仿宋" w:hAnsi="仿宋" w:cs="仿宋" w:hint="eastAsia"/>
          <w:sz w:val="32"/>
          <w:szCs w:val="32"/>
        </w:rPr>
        <w:t>（1）传统的符号化角色设定；（</w:t>
      </w:r>
      <w:r w:rsidR="000F6D95" w:rsidRPr="00FE7826">
        <w:rPr>
          <w:rFonts w:ascii="仿宋" w:eastAsia="仿宋" w:hAnsi="仿宋" w:cs="仿宋"/>
          <w:sz w:val="32"/>
          <w:szCs w:val="32"/>
        </w:rPr>
        <w:t>2</w:t>
      </w:r>
      <w:r w:rsidR="000F6D95" w:rsidRPr="00FE7826">
        <w:rPr>
          <w:rFonts w:ascii="仿宋" w:eastAsia="仿宋" w:hAnsi="仿宋" w:cs="仿宋" w:hint="eastAsia"/>
          <w:sz w:val="32"/>
          <w:szCs w:val="32"/>
        </w:rPr>
        <w:t>）现代的人性化角色设定；（</w:t>
      </w:r>
      <w:r w:rsidR="000F6D95" w:rsidRPr="00FE7826">
        <w:rPr>
          <w:rFonts w:ascii="仿宋" w:eastAsia="仿宋" w:hAnsi="仿宋" w:cs="仿宋"/>
          <w:sz w:val="32"/>
          <w:szCs w:val="32"/>
        </w:rPr>
        <w:t>3</w:t>
      </w:r>
      <w:r w:rsidR="000F6D95" w:rsidRPr="00FE7826">
        <w:rPr>
          <w:rFonts w:ascii="仿宋" w:eastAsia="仿宋" w:hAnsi="仿宋" w:cs="仿宋" w:hint="eastAsia"/>
          <w:sz w:val="32"/>
          <w:szCs w:val="32"/>
        </w:rPr>
        <w:t>）反传统的颠覆性角色设定</w:t>
      </w:r>
      <w:r w:rsidRPr="00FE7826">
        <w:rPr>
          <w:rFonts w:ascii="仿宋" w:eastAsia="仿宋" w:hAnsi="仿宋" w:cs="仿宋" w:hint="eastAsia"/>
          <w:sz w:val="32"/>
          <w:szCs w:val="32"/>
        </w:rPr>
        <w:t>。</w:t>
      </w:r>
    </w:p>
    <w:p w14:paraId="3B5AC9F6" w14:textId="3165142D" w:rsidR="00C62CD5" w:rsidRPr="00FE7826" w:rsidRDefault="00C62CD5"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2.领会：（1）</w:t>
      </w:r>
      <w:r w:rsidR="000F6D95" w:rsidRPr="00FE7826">
        <w:rPr>
          <w:rFonts w:ascii="仿宋" w:eastAsia="仿宋" w:hAnsi="仿宋" w:cs="仿宋" w:hint="eastAsia"/>
          <w:sz w:val="32"/>
          <w:szCs w:val="32"/>
        </w:rPr>
        <w:t>根据角色外形特征</w:t>
      </w:r>
      <w:r w:rsidR="003A1AC6" w:rsidRPr="00FE7826">
        <w:rPr>
          <w:rFonts w:ascii="仿宋" w:eastAsia="仿宋" w:hAnsi="仿宋" w:cs="仿宋" w:hint="eastAsia"/>
          <w:sz w:val="32"/>
          <w:szCs w:val="32"/>
        </w:rPr>
        <w:t>；</w:t>
      </w:r>
      <w:r w:rsidR="00847073" w:rsidRPr="00FE7826">
        <w:rPr>
          <w:rFonts w:ascii="仿宋" w:eastAsia="仿宋" w:hAnsi="仿宋" w:cs="仿宋" w:hint="eastAsia"/>
          <w:sz w:val="32"/>
          <w:szCs w:val="32"/>
        </w:rPr>
        <w:t>（</w:t>
      </w:r>
      <w:r w:rsidR="008E1576" w:rsidRPr="00FE7826">
        <w:rPr>
          <w:rFonts w:ascii="仿宋" w:eastAsia="仿宋" w:hAnsi="仿宋" w:cs="仿宋"/>
          <w:sz w:val="32"/>
          <w:szCs w:val="32"/>
        </w:rPr>
        <w:t>2</w:t>
      </w:r>
      <w:r w:rsidR="003A1AC6" w:rsidRPr="00FE7826">
        <w:rPr>
          <w:rFonts w:ascii="仿宋" w:eastAsia="仿宋" w:hAnsi="仿宋" w:cs="仿宋" w:hint="eastAsia"/>
          <w:sz w:val="32"/>
          <w:szCs w:val="32"/>
        </w:rPr>
        <w:t>）</w:t>
      </w:r>
      <w:r w:rsidR="000F6D95" w:rsidRPr="00FE7826">
        <w:rPr>
          <w:rFonts w:ascii="仿宋" w:eastAsia="仿宋" w:hAnsi="仿宋" w:cs="仿宋" w:hint="eastAsia"/>
          <w:sz w:val="32"/>
          <w:szCs w:val="32"/>
        </w:rPr>
        <w:t>角色爱好、口头禅及习惯动作设定</w:t>
      </w:r>
      <w:r w:rsidRPr="00FE7826">
        <w:rPr>
          <w:rFonts w:ascii="仿宋" w:eastAsia="仿宋" w:hAnsi="仿宋" w:cs="仿宋" w:hint="eastAsia"/>
          <w:sz w:val="32"/>
          <w:szCs w:val="32"/>
        </w:rPr>
        <w:t>。</w:t>
      </w:r>
    </w:p>
    <w:p w14:paraId="32B0C3DD" w14:textId="738A3126" w:rsidR="00E2563A" w:rsidRPr="00FE7826" w:rsidRDefault="00C62CD5" w:rsidP="00E2563A">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611984" w:rsidRPr="00FE7826">
        <w:rPr>
          <w:rFonts w:ascii="仿宋" w:eastAsia="仿宋" w:hAnsi="仿宋" w:cs="仿宋" w:hint="eastAsia"/>
          <w:sz w:val="32"/>
          <w:szCs w:val="32"/>
        </w:rPr>
        <w:t>（1）</w:t>
      </w:r>
      <w:r w:rsidR="00B27ED8" w:rsidRPr="00FE7826">
        <w:rPr>
          <w:rFonts w:ascii="仿宋" w:eastAsia="仿宋" w:hAnsi="仿宋" w:cs="仿宋" w:hint="eastAsia"/>
          <w:sz w:val="32"/>
          <w:szCs w:val="32"/>
        </w:rPr>
        <w:t>动画片中的角色结构；（2）角色关系图</w:t>
      </w:r>
      <w:r w:rsidRPr="00FE7826">
        <w:rPr>
          <w:rFonts w:ascii="仿宋" w:eastAsia="仿宋" w:hAnsi="仿宋" w:cs="仿宋" w:hint="eastAsia"/>
          <w:sz w:val="32"/>
          <w:szCs w:val="32"/>
        </w:rPr>
        <w:t>。</w:t>
      </w:r>
    </w:p>
    <w:p w14:paraId="762BC137" w14:textId="52F5FD79" w:rsidR="00C62CD5" w:rsidRPr="00FE7826" w:rsidRDefault="00C62CD5" w:rsidP="00E2563A">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第五章  </w:t>
      </w:r>
      <w:r w:rsidR="00B27ED8" w:rsidRPr="00FE7826">
        <w:rPr>
          <w:rFonts w:ascii="仿宋" w:eastAsia="仿宋" w:hAnsi="仿宋" w:cs="仿宋" w:hint="eastAsia"/>
          <w:sz w:val="32"/>
          <w:szCs w:val="32"/>
        </w:rPr>
        <w:t>剧本的创作</w:t>
      </w:r>
    </w:p>
    <w:p w14:paraId="4847AF9F" w14:textId="3B3F61D9" w:rsidR="00B27ED8" w:rsidRPr="00FE7826" w:rsidRDefault="00B27ED8" w:rsidP="00B27ED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一个好的编剧，不但能编出好故事，还要能协调方方面面的压力，在好剧本和制作难度上做出一个取舍，还得在没灵感时自己想办法憋出来剧本，一般包含以下内容：</w:t>
      </w:r>
    </w:p>
    <w:p w14:paraId="0129439A" w14:textId="77777777" w:rsidR="00B27ED8" w:rsidRPr="00FE7826" w:rsidRDefault="00B27ED8" w:rsidP="00B27ED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①受众群定位：知道这部动画片要给哪些受众群看，也大致明白写什么风格的剧情能符合受众的心理预期；</w:t>
      </w:r>
    </w:p>
    <w:p w14:paraId="27132072" w14:textId="77777777" w:rsidR="00B27ED8" w:rsidRPr="00FE7826" w:rsidRDefault="00B27ED8" w:rsidP="00B27ED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②动画片定位：大概知道动画片以什么制作技术为主，要投入多少资金，费时费力的动作场面能出现多少；</w:t>
      </w:r>
    </w:p>
    <w:p w14:paraId="23D0836B" w14:textId="77777777" w:rsidR="00B27ED8" w:rsidRPr="00FE7826" w:rsidRDefault="00B27ED8" w:rsidP="00B27ED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③故事框架：对于主角是什么人、要干什么事，剧情套路是什么也已了解；</w:t>
      </w:r>
    </w:p>
    <w:p w14:paraId="114E6239" w14:textId="77777777" w:rsidR="00B27ED8" w:rsidRPr="00FE7826" w:rsidRDefault="00B27ED8" w:rsidP="00B27ED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④故事梗概：对于剧本要根据什么样的故事来编写，心里已经有底；</w:t>
      </w:r>
    </w:p>
    <w:p w14:paraId="071AE556" w14:textId="77777777" w:rsidR="00B27ED8" w:rsidRPr="00FE7826" w:rsidRDefault="00B27ED8" w:rsidP="00B27ED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⑤角色设定：故事里有哪些角色，他们的关系是什么，他们的喜好、性格是什么样的都已经掌握。</w:t>
      </w:r>
    </w:p>
    <w:p w14:paraId="74B1C878" w14:textId="6BE108B9" w:rsidR="000A5653" w:rsidRPr="00FE7826" w:rsidRDefault="000A5653" w:rsidP="000A565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F0531C" w:rsidRPr="00FE7826">
        <w:rPr>
          <w:rFonts w:ascii="仿宋" w:eastAsia="仿宋" w:hAnsi="仿宋" w:cs="仿宋" w:hint="eastAsia"/>
          <w:sz w:val="32"/>
          <w:szCs w:val="32"/>
        </w:rPr>
        <w:t>分集大纲的编写</w:t>
      </w:r>
    </w:p>
    <w:p w14:paraId="63649722" w14:textId="00CD7AC0" w:rsidR="000A5653" w:rsidRPr="00FE7826" w:rsidRDefault="000A5653" w:rsidP="000A565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F0531C" w:rsidRPr="00FE7826">
        <w:rPr>
          <w:rFonts w:ascii="仿宋" w:eastAsia="仿宋" w:hAnsi="仿宋" w:cs="仿宋" w:hint="eastAsia"/>
          <w:sz w:val="32"/>
          <w:szCs w:val="32"/>
        </w:rPr>
        <w:t>如何开始写剧本——了解三幕结构</w:t>
      </w:r>
    </w:p>
    <w:p w14:paraId="2506D0CA" w14:textId="110369FB" w:rsidR="000A5653" w:rsidRPr="00FE7826" w:rsidRDefault="000A5653" w:rsidP="000A565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lastRenderedPageBreak/>
        <w:t>（三）</w:t>
      </w:r>
      <w:r w:rsidR="00F0531C" w:rsidRPr="00FE7826">
        <w:rPr>
          <w:rFonts w:ascii="仿宋" w:eastAsia="仿宋" w:hAnsi="仿宋" w:cs="仿宋" w:hint="eastAsia"/>
          <w:sz w:val="32"/>
          <w:szCs w:val="32"/>
        </w:rPr>
        <w:t>开始写剧本</w:t>
      </w:r>
    </w:p>
    <w:p w14:paraId="11849C45" w14:textId="12A23B15" w:rsidR="000A5653" w:rsidRPr="00FE7826" w:rsidRDefault="000A5653" w:rsidP="000A565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w:t>
      </w:r>
      <w:r w:rsidR="00F0531C" w:rsidRPr="00FE7826">
        <w:rPr>
          <w:rFonts w:ascii="仿宋" w:eastAsia="仿宋" w:hAnsi="仿宋" w:cs="仿宋" w:hint="eastAsia"/>
          <w:sz w:val="32"/>
          <w:szCs w:val="32"/>
        </w:rPr>
        <w:t>分集大纲</w:t>
      </w:r>
      <w:r w:rsidRPr="00FE7826">
        <w:rPr>
          <w:rFonts w:ascii="仿宋" w:eastAsia="仿宋" w:hAnsi="仿宋" w:cs="仿宋" w:hint="eastAsia"/>
          <w:sz w:val="32"/>
          <w:szCs w:val="32"/>
        </w:rPr>
        <w:t>。</w:t>
      </w:r>
    </w:p>
    <w:p w14:paraId="276BB01A" w14:textId="098951BC" w:rsidR="000A5653" w:rsidRPr="00FE7826" w:rsidRDefault="000A5653" w:rsidP="000A565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2.领会：（1）</w:t>
      </w:r>
      <w:r w:rsidR="00F0531C" w:rsidRPr="00FE7826">
        <w:rPr>
          <w:rFonts w:ascii="仿宋" w:eastAsia="仿宋" w:hAnsi="仿宋" w:cs="仿宋" w:hint="eastAsia"/>
          <w:sz w:val="32"/>
          <w:szCs w:val="32"/>
        </w:rPr>
        <w:t>三幕结构——建置</w:t>
      </w:r>
      <w:r w:rsidRPr="00FE7826">
        <w:rPr>
          <w:rFonts w:ascii="仿宋" w:eastAsia="仿宋" w:hAnsi="仿宋" w:cs="仿宋" w:hint="eastAsia"/>
          <w:sz w:val="32"/>
          <w:szCs w:val="32"/>
        </w:rPr>
        <w:t>；（</w:t>
      </w:r>
      <w:r w:rsidRPr="00FE7826">
        <w:rPr>
          <w:rFonts w:ascii="仿宋" w:eastAsia="仿宋" w:hAnsi="仿宋" w:cs="仿宋"/>
          <w:sz w:val="32"/>
          <w:szCs w:val="32"/>
        </w:rPr>
        <w:t>2</w:t>
      </w:r>
      <w:r w:rsidRPr="00FE7826">
        <w:rPr>
          <w:rFonts w:ascii="仿宋" w:eastAsia="仿宋" w:hAnsi="仿宋" w:cs="仿宋" w:hint="eastAsia"/>
          <w:sz w:val="32"/>
          <w:szCs w:val="32"/>
        </w:rPr>
        <w:t>）</w:t>
      </w:r>
      <w:r w:rsidR="00F0531C" w:rsidRPr="00FE7826">
        <w:rPr>
          <w:rFonts w:ascii="仿宋" w:eastAsia="仿宋" w:hAnsi="仿宋" w:cs="仿宋" w:hint="eastAsia"/>
          <w:sz w:val="32"/>
          <w:szCs w:val="32"/>
        </w:rPr>
        <w:t>三幕结构——对抗</w:t>
      </w:r>
      <w:r w:rsidRPr="00FE7826">
        <w:rPr>
          <w:rFonts w:ascii="仿宋" w:eastAsia="仿宋" w:hAnsi="仿宋" w:cs="仿宋" w:hint="eastAsia"/>
          <w:sz w:val="32"/>
          <w:szCs w:val="32"/>
        </w:rPr>
        <w:t>；（</w:t>
      </w:r>
      <w:r w:rsidRPr="00FE7826">
        <w:rPr>
          <w:rFonts w:ascii="仿宋" w:eastAsia="仿宋" w:hAnsi="仿宋" w:cs="仿宋"/>
          <w:sz w:val="32"/>
          <w:szCs w:val="32"/>
        </w:rPr>
        <w:t>3</w:t>
      </w:r>
      <w:r w:rsidRPr="00FE7826">
        <w:rPr>
          <w:rFonts w:ascii="仿宋" w:eastAsia="仿宋" w:hAnsi="仿宋" w:cs="仿宋" w:hint="eastAsia"/>
          <w:sz w:val="32"/>
          <w:szCs w:val="32"/>
        </w:rPr>
        <w:t>）</w:t>
      </w:r>
      <w:r w:rsidR="00F0531C" w:rsidRPr="00FE7826">
        <w:rPr>
          <w:rFonts w:ascii="仿宋" w:eastAsia="仿宋" w:hAnsi="仿宋" w:cs="仿宋" w:hint="eastAsia"/>
          <w:sz w:val="32"/>
          <w:szCs w:val="32"/>
        </w:rPr>
        <w:t>三幕结构——结局</w:t>
      </w:r>
      <w:r w:rsidRPr="00FE7826">
        <w:rPr>
          <w:rFonts w:ascii="仿宋" w:eastAsia="仿宋" w:hAnsi="仿宋" w:cs="仿宋" w:hint="eastAsia"/>
          <w:sz w:val="32"/>
          <w:szCs w:val="32"/>
        </w:rPr>
        <w:t>。</w:t>
      </w:r>
    </w:p>
    <w:p w14:paraId="694F8F4A" w14:textId="7F5CE277" w:rsidR="000A5653" w:rsidRPr="00FE7826" w:rsidRDefault="000A5653" w:rsidP="000A565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3.应用：（1）</w:t>
      </w:r>
      <w:r w:rsidR="00F0531C" w:rsidRPr="00FE7826">
        <w:rPr>
          <w:rFonts w:ascii="仿宋" w:eastAsia="仿宋" w:hAnsi="仿宋" w:cs="仿宋" w:hint="eastAsia"/>
          <w:sz w:val="32"/>
          <w:szCs w:val="32"/>
        </w:rPr>
        <w:t>剧本的格式</w:t>
      </w:r>
      <w:r w:rsidRPr="00FE7826">
        <w:rPr>
          <w:rFonts w:ascii="仿宋" w:eastAsia="仿宋" w:hAnsi="仿宋" w:cs="仿宋" w:hint="eastAsia"/>
          <w:sz w:val="32"/>
          <w:szCs w:val="32"/>
        </w:rPr>
        <w:t>；（</w:t>
      </w:r>
      <w:r w:rsidRPr="00FE7826">
        <w:rPr>
          <w:rFonts w:ascii="仿宋" w:eastAsia="仿宋" w:hAnsi="仿宋" w:cs="仿宋"/>
          <w:sz w:val="32"/>
          <w:szCs w:val="32"/>
        </w:rPr>
        <w:t>2</w:t>
      </w:r>
      <w:r w:rsidRPr="00FE7826">
        <w:rPr>
          <w:rFonts w:ascii="仿宋" w:eastAsia="仿宋" w:hAnsi="仿宋" w:cs="仿宋" w:hint="eastAsia"/>
          <w:sz w:val="32"/>
          <w:szCs w:val="32"/>
        </w:rPr>
        <w:t>）</w:t>
      </w:r>
      <w:r w:rsidR="00F0531C" w:rsidRPr="00FE7826">
        <w:rPr>
          <w:rFonts w:ascii="仿宋" w:eastAsia="仿宋" w:hAnsi="仿宋" w:cs="仿宋" w:hint="eastAsia"/>
          <w:sz w:val="32"/>
          <w:szCs w:val="32"/>
        </w:rPr>
        <w:t>角色弧线</w:t>
      </w:r>
      <w:r w:rsidRPr="00FE7826">
        <w:rPr>
          <w:rFonts w:ascii="仿宋" w:eastAsia="仿宋" w:hAnsi="仿宋" w:cs="仿宋" w:hint="eastAsia"/>
          <w:sz w:val="32"/>
          <w:szCs w:val="32"/>
        </w:rPr>
        <w:t>；（</w:t>
      </w:r>
      <w:r w:rsidRPr="00FE7826">
        <w:rPr>
          <w:rFonts w:ascii="仿宋" w:eastAsia="仿宋" w:hAnsi="仿宋" w:cs="仿宋"/>
          <w:sz w:val="32"/>
          <w:szCs w:val="32"/>
        </w:rPr>
        <w:t>3</w:t>
      </w:r>
      <w:r w:rsidRPr="00FE7826">
        <w:rPr>
          <w:rFonts w:ascii="仿宋" w:eastAsia="仿宋" w:hAnsi="仿宋" w:cs="仿宋" w:hint="eastAsia"/>
          <w:sz w:val="32"/>
          <w:szCs w:val="32"/>
        </w:rPr>
        <w:t>）</w:t>
      </w:r>
      <w:r w:rsidR="00F0531C" w:rsidRPr="00FE7826">
        <w:rPr>
          <w:rFonts w:ascii="仿宋" w:eastAsia="仿宋" w:hAnsi="仿宋" w:cs="仿宋" w:hint="eastAsia"/>
          <w:sz w:val="32"/>
          <w:szCs w:val="32"/>
        </w:rPr>
        <w:t>最重要的第一集</w:t>
      </w:r>
      <w:r w:rsidRPr="00FE7826">
        <w:rPr>
          <w:rFonts w:ascii="仿宋" w:eastAsia="仿宋" w:hAnsi="仿宋" w:cs="仿宋" w:hint="eastAsia"/>
          <w:sz w:val="32"/>
          <w:szCs w:val="32"/>
        </w:rPr>
        <w:t>。</w:t>
      </w:r>
    </w:p>
    <w:p w14:paraId="61BC54E8" w14:textId="29AD5EAC" w:rsidR="00C62CD5" w:rsidRPr="00FE7826" w:rsidRDefault="00C62CD5" w:rsidP="00C62CD5">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第六章  </w:t>
      </w:r>
      <w:r w:rsidR="00F0531C" w:rsidRPr="00FE7826">
        <w:rPr>
          <w:rFonts w:ascii="仿宋" w:eastAsia="仿宋" w:hAnsi="仿宋" w:cs="仿宋" w:hint="eastAsia"/>
          <w:sz w:val="32"/>
          <w:szCs w:val="32"/>
        </w:rPr>
        <w:t>美术前期设定</w:t>
      </w:r>
    </w:p>
    <w:p w14:paraId="4A29CED6" w14:textId="2203257A" w:rsidR="000548B0" w:rsidRPr="00FE7826" w:rsidRDefault="000548B0" w:rsidP="000548B0">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通常画师们通常在画一个角色之前，对该角色的名字、性格、身世背景、嗜好、家族派别，甚至口头禅等都会事先设定出来，然后再用形象去表现它，每一块肌肉、每一片甲都是为了角色的性格特点而服务，而不是随感觉随便画上去的。</w:t>
      </w:r>
    </w:p>
    <w:p w14:paraId="13E9CC79" w14:textId="0F217538" w:rsidR="00365295" w:rsidRPr="00FE7826" w:rsidRDefault="00365295" w:rsidP="000548B0">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（一）角色美术前期</w:t>
      </w:r>
      <w:r w:rsidR="00B43535" w:rsidRPr="00FE7826">
        <w:rPr>
          <w:rFonts w:ascii="仿宋" w:eastAsia="仿宋" w:hAnsi="仿宋" w:cs="仿宋" w:hint="eastAsia"/>
          <w:sz w:val="32"/>
          <w:szCs w:val="32"/>
        </w:rPr>
        <w:t>设计</w:t>
      </w:r>
    </w:p>
    <w:p w14:paraId="0B55EEAA" w14:textId="77777777" w:rsidR="00365295" w:rsidRPr="00FE7826" w:rsidRDefault="00365295" w:rsidP="0036529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（二）角色设计市场调研</w:t>
      </w:r>
    </w:p>
    <w:p w14:paraId="7AB1A5C7" w14:textId="77777777" w:rsidR="00365295" w:rsidRPr="00FE7826" w:rsidRDefault="00365295" w:rsidP="0036529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（三）完整的角色设计</w:t>
      </w:r>
    </w:p>
    <w:p w14:paraId="085E0F15" w14:textId="0DCB1E01" w:rsidR="00CE7B89" w:rsidRPr="00FE7826" w:rsidRDefault="00CE7B89" w:rsidP="00C62C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（四）</w:t>
      </w:r>
      <w:r w:rsidR="000548B0" w:rsidRPr="00FE7826">
        <w:rPr>
          <w:rFonts w:ascii="仿宋" w:eastAsia="仿宋" w:hAnsi="仿宋" w:cs="仿宋" w:hint="eastAsia"/>
          <w:sz w:val="32"/>
          <w:szCs w:val="32"/>
        </w:rPr>
        <w:t>场景美术前期设计</w:t>
      </w:r>
    </w:p>
    <w:p w14:paraId="0438DC75" w14:textId="77777777" w:rsidR="000548B0" w:rsidRPr="00FE7826" w:rsidRDefault="000548B0" w:rsidP="000548B0">
      <w:pPr>
        <w:ind w:firstLineChars="200" w:firstLine="640"/>
        <w:rPr>
          <w:rFonts w:ascii="仿宋" w:eastAsia="仿宋" w:hAnsi="仿宋" w:cs="仿宋"/>
          <w:sz w:val="32"/>
          <w:szCs w:val="32"/>
        </w:rPr>
      </w:pPr>
      <w:r w:rsidRPr="00FE7826">
        <w:rPr>
          <w:rFonts w:ascii="仿宋" w:eastAsia="仿宋" w:hAnsi="仿宋" w:cs="仿宋" w:hint="eastAsia"/>
          <w:sz w:val="32"/>
          <w:szCs w:val="32"/>
        </w:rPr>
        <w:t>1.识记：什么样的动画角色最经济实惠。</w:t>
      </w:r>
    </w:p>
    <w:p w14:paraId="146E1C5E" w14:textId="77777777" w:rsidR="000548B0" w:rsidRPr="00FE7826" w:rsidRDefault="000548B0" w:rsidP="000548B0">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2.领会：多多益善的草稿方案。</w:t>
      </w:r>
    </w:p>
    <w:p w14:paraId="5F430DE6" w14:textId="77777777" w:rsidR="000548B0" w:rsidRPr="00FE7826" w:rsidRDefault="000548B0" w:rsidP="000548B0">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3.应用：（1）场景的定位和规划；（</w:t>
      </w:r>
      <w:r w:rsidRPr="00FE7826">
        <w:rPr>
          <w:rFonts w:ascii="仿宋" w:eastAsia="仿宋" w:hAnsi="仿宋" w:cs="仿宋"/>
          <w:sz w:val="32"/>
          <w:szCs w:val="32"/>
        </w:rPr>
        <w:t>2</w:t>
      </w:r>
      <w:r w:rsidRPr="00FE7826">
        <w:rPr>
          <w:rFonts w:ascii="仿宋" w:eastAsia="仿宋" w:hAnsi="仿宋" w:cs="仿宋" w:hint="eastAsia"/>
          <w:sz w:val="32"/>
          <w:szCs w:val="32"/>
        </w:rPr>
        <w:t>）场景的美术设计。</w:t>
      </w:r>
    </w:p>
    <w:p w14:paraId="73E5E9F7" w14:textId="4F25B85C" w:rsidR="00035A73" w:rsidRPr="00FE7826" w:rsidRDefault="00035A73" w:rsidP="00035A73">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第七章  </w:t>
      </w:r>
      <w:r w:rsidR="00233466" w:rsidRPr="00FE7826">
        <w:rPr>
          <w:rFonts w:ascii="仿宋" w:eastAsia="仿宋" w:hAnsi="仿宋" w:cs="仿宋" w:hint="eastAsia"/>
          <w:sz w:val="32"/>
          <w:szCs w:val="32"/>
        </w:rPr>
        <w:t>团队的组建与管理</w:t>
      </w:r>
    </w:p>
    <w:p w14:paraId="6C05F92B" w14:textId="77777777" w:rsidR="00D94875" w:rsidRPr="00FE7826" w:rsidRDefault="00D94875" w:rsidP="00D9487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一部商业动画作品成功的最重要因素是什么？</w:t>
      </w:r>
    </w:p>
    <w:p w14:paraId="564D960D" w14:textId="6195AB26" w:rsidR="00035A73" w:rsidRPr="00FE7826" w:rsidRDefault="00D94875" w:rsidP="00D9487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lastRenderedPageBreak/>
        <w:t>最重要的是创作团队，其次才是作品，有好的团队才有可能做出好作品。一部动画片的创作团队，基本上可以分为核心团队、制作团队、其他团队和外部团队。大团队要分成多个小团队，是因为无论一个人再怎么勤奋，也不可能把一部动画片里的每一个环节都掌控到。这就需要将工作一层一层划分下去，由不同的团队负责不同的环节，再由整个项目的负责人去把控整体质量和进度，这样才能人尽其用，充分发挥创作团队中每个人的能力</w:t>
      </w:r>
      <w:r w:rsidR="00035A73" w:rsidRPr="00FE7826">
        <w:rPr>
          <w:rFonts w:ascii="仿宋" w:eastAsia="仿宋" w:hAnsi="仿宋" w:cs="仿宋" w:hint="eastAsia"/>
          <w:sz w:val="32"/>
          <w:szCs w:val="32"/>
        </w:rPr>
        <w:t>。</w:t>
      </w:r>
    </w:p>
    <w:p w14:paraId="79824B28" w14:textId="6700CE2F" w:rsidR="00035A73" w:rsidRPr="00FE7826" w:rsidRDefault="00035A73" w:rsidP="00035A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D94875" w:rsidRPr="00FE7826">
        <w:rPr>
          <w:rFonts w:ascii="仿宋" w:eastAsia="仿宋" w:hAnsi="仿宋" w:cs="仿宋" w:hint="eastAsia"/>
          <w:sz w:val="32"/>
          <w:szCs w:val="32"/>
        </w:rPr>
        <w:t>投资方</w:t>
      </w:r>
    </w:p>
    <w:p w14:paraId="7278B728" w14:textId="35977112" w:rsidR="00D156D5" w:rsidRPr="00FE7826" w:rsidRDefault="00035A73" w:rsidP="00035A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D94875" w:rsidRPr="00FE7826">
        <w:rPr>
          <w:rFonts w:ascii="仿宋" w:eastAsia="仿宋" w:hAnsi="仿宋" w:cs="仿宋" w:hint="eastAsia"/>
          <w:sz w:val="32"/>
          <w:szCs w:val="32"/>
        </w:rPr>
        <w:t>核心团队</w:t>
      </w:r>
    </w:p>
    <w:p w14:paraId="7637B169" w14:textId="0B4796A4" w:rsidR="00D156D5" w:rsidRPr="00FE7826" w:rsidRDefault="00035A73" w:rsidP="00035A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D94875" w:rsidRPr="00FE7826">
        <w:rPr>
          <w:rFonts w:ascii="仿宋" w:eastAsia="仿宋" w:hAnsi="仿宋" w:cs="仿宋" w:hint="eastAsia"/>
          <w:sz w:val="32"/>
          <w:szCs w:val="32"/>
        </w:rPr>
        <w:t>制作团队的结构</w:t>
      </w:r>
    </w:p>
    <w:p w14:paraId="4F1171C7" w14:textId="07AB16AC" w:rsidR="00035A73" w:rsidRPr="00FE7826" w:rsidRDefault="00035A73" w:rsidP="00035A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（四）</w:t>
      </w:r>
      <w:r w:rsidR="00D94875" w:rsidRPr="00FE7826">
        <w:rPr>
          <w:rFonts w:ascii="仿宋" w:eastAsia="仿宋" w:hAnsi="仿宋" w:cs="仿宋" w:hint="eastAsia"/>
          <w:sz w:val="32"/>
          <w:szCs w:val="32"/>
        </w:rPr>
        <w:t>其他团队和外部团队</w:t>
      </w:r>
    </w:p>
    <w:p w14:paraId="6B46ACFE" w14:textId="5776842B" w:rsidR="00035A73" w:rsidRPr="00FE7826" w:rsidRDefault="00035A73" w:rsidP="00035A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（五）</w:t>
      </w:r>
      <w:r w:rsidR="00D94875" w:rsidRPr="00FE7826">
        <w:rPr>
          <w:rFonts w:ascii="仿宋" w:eastAsia="仿宋" w:hAnsi="仿宋" w:cs="仿宋" w:hint="eastAsia"/>
          <w:sz w:val="32"/>
          <w:szCs w:val="32"/>
        </w:rPr>
        <w:t>团队的价值观和团队文化</w:t>
      </w:r>
    </w:p>
    <w:p w14:paraId="48D90048" w14:textId="07EB7F1C" w:rsidR="00035A73" w:rsidRPr="00FE7826" w:rsidRDefault="00035A73" w:rsidP="00035A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1.识记：（1）</w:t>
      </w:r>
      <w:r w:rsidR="00D94875" w:rsidRPr="00FE7826">
        <w:rPr>
          <w:rFonts w:ascii="仿宋" w:eastAsia="仿宋" w:hAnsi="仿宋" w:cs="仿宋" w:hint="eastAsia"/>
          <w:sz w:val="32"/>
          <w:szCs w:val="32"/>
        </w:rPr>
        <w:t>投资方种类</w:t>
      </w:r>
      <w:r w:rsidRPr="00FE7826">
        <w:rPr>
          <w:rFonts w:ascii="仿宋" w:eastAsia="仿宋" w:hAnsi="仿宋" w:cs="仿宋" w:hint="eastAsia"/>
          <w:sz w:val="32"/>
          <w:szCs w:val="32"/>
        </w:rPr>
        <w:t>；（2）</w:t>
      </w:r>
      <w:r w:rsidR="00D94875" w:rsidRPr="00FE7826">
        <w:rPr>
          <w:rFonts w:ascii="仿宋" w:eastAsia="仿宋" w:hAnsi="仿宋" w:cs="仿宋" w:hint="eastAsia"/>
          <w:sz w:val="32"/>
          <w:szCs w:val="32"/>
        </w:rPr>
        <w:t>核心团队的组成</w:t>
      </w:r>
      <w:r w:rsidRPr="00FE7826">
        <w:rPr>
          <w:rFonts w:ascii="仿宋" w:eastAsia="仿宋" w:hAnsi="仿宋" w:cs="仿宋" w:hint="eastAsia"/>
          <w:sz w:val="32"/>
          <w:szCs w:val="32"/>
        </w:rPr>
        <w:t>。</w:t>
      </w:r>
    </w:p>
    <w:p w14:paraId="47ECA86A" w14:textId="517133E0" w:rsidR="00035A73" w:rsidRPr="00FE7826" w:rsidRDefault="00035A73" w:rsidP="00035A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2.领会：（1）</w:t>
      </w:r>
      <w:r w:rsidR="00D94875" w:rsidRPr="00FE7826">
        <w:rPr>
          <w:rFonts w:ascii="仿宋" w:eastAsia="仿宋" w:hAnsi="仿宋" w:cs="仿宋" w:hint="eastAsia"/>
          <w:sz w:val="32"/>
          <w:szCs w:val="32"/>
        </w:rPr>
        <w:t>创作团队的结构</w:t>
      </w:r>
      <w:r w:rsidRPr="00FE7826">
        <w:rPr>
          <w:rFonts w:ascii="仿宋" w:eastAsia="仿宋" w:hAnsi="仿宋" w:cs="仿宋" w:hint="eastAsia"/>
          <w:sz w:val="32"/>
          <w:szCs w:val="32"/>
        </w:rPr>
        <w:t>；（2）</w:t>
      </w:r>
      <w:r w:rsidR="00D94875" w:rsidRPr="00FE7826">
        <w:rPr>
          <w:rFonts w:ascii="仿宋" w:eastAsia="仿宋" w:hAnsi="仿宋" w:cs="仿宋" w:hint="eastAsia"/>
          <w:sz w:val="32"/>
          <w:szCs w:val="32"/>
        </w:rPr>
        <w:t>文字分镜；（3）动态分镜</w:t>
      </w:r>
      <w:r w:rsidRPr="00FE7826">
        <w:rPr>
          <w:rFonts w:ascii="仿宋" w:eastAsia="仿宋" w:hAnsi="仿宋" w:cs="仿宋" w:hint="eastAsia"/>
          <w:sz w:val="32"/>
          <w:szCs w:val="32"/>
        </w:rPr>
        <w:t>。</w:t>
      </w:r>
    </w:p>
    <w:p w14:paraId="5D05D7AD" w14:textId="22D46793" w:rsidR="00035A73" w:rsidRPr="00FE7826" w:rsidRDefault="00035A73" w:rsidP="00035A73">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740DAD" w:rsidRPr="00FE7826">
        <w:rPr>
          <w:rFonts w:ascii="仿宋" w:eastAsia="仿宋" w:hAnsi="仿宋" w:cs="仿宋" w:hint="eastAsia"/>
          <w:sz w:val="32"/>
          <w:szCs w:val="32"/>
        </w:rPr>
        <w:t>（1）二、三维动画制作流程；（2）后期（合成、声音、剪辑和输出）制作</w:t>
      </w:r>
      <w:r w:rsidRPr="00FE7826">
        <w:rPr>
          <w:rFonts w:ascii="仿宋" w:eastAsia="仿宋" w:hAnsi="仿宋" w:cs="仿宋" w:hint="eastAsia"/>
          <w:sz w:val="32"/>
          <w:szCs w:val="32"/>
        </w:rPr>
        <w:t>。</w:t>
      </w:r>
    </w:p>
    <w:p w14:paraId="06CF95A4" w14:textId="36D52DA4" w:rsidR="00D156D5" w:rsidRPr="00FE7826" w:rsidRDefault="00D156D5" w:rsidP="00D156D5">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第八章  </w:t>
      </w:r>
      <w:r w:rsidR="00740DAD" w:rsidRPr="00FE7826">
        <w:rPr>
          <w:rFonts w:ascii="仿宋" w:eastAsia="仿宋" w:hAnsi="仿宋" w:cs="仿宋" w:hint="eastAsia"/>
          <w:sz w:val="32"/>
          <w:szCs w:val="32"/>
        </w:rPr>
        <w:t>项目制作规范</w:t>
      </w:r>
    </w:p>
    <w:p w14:paraId="56146D3F" w14:textId="77777777" w:rsidR="00740DAD" w:rsidRPr="00FE7826" w:rsidRDefault="00740DAD" w:rsidP="00D156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制作一部动画片需要团队协作，一个动画制作团队少则一二十人，多则几百人。这么多人如何统一协作，让动画片向着最终目标前进呢？这就需要在制作之前，设计一</w:t>
      </w:r>
      <w:r w:rsidRPr="00FE7826">
        <w:rPr>
          <w:rFonts w:ascii="仿宋" w:eastAsia="仿宋" w:hAnsi="仿宋" w:cs="仿宋" w:hint="eastAsia"/>
          <w:sz w:val="32"/>
          <w:szCs w:val="32"/>
        </w:rPr>
        <w:lastRenderedPageBreak/>
        <w:t>套完整的项目制作规范，明确整个团队分成哪些制作小组，每个组的职责范围是哪些，组和组之间如何协同制作。这样才能权责分明，让整个团队有条不紊地向着最终的目标进发。</w:t>
      </w:r>
    </w:p>
    <w:p w14:paraId="480C1122" w14:textId="4A4D1D87" w:rsidR="00D156D5" w:rsidRPr="00FE7826" w:rsidRDefault="00D156D5" w:rsidP="00D156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740DAD" w:rsidRPr="00FE7826">
        <w:rPr>
          <w:rFonts w:ascii="仿宋" w:eastAsia="仿宋" w:hAnsi="仿宋" w:cs="仿宋" w:hint="eastAsia"/>
          <w:sz w:val="32"/>
          <w:szCs w:val="32"/>
        </w:rPr>
        <w:t>制作流程规范的制定</w:t>
      </w:r>
    </w:p>
    <w:p w14:paraId="11FA2171" w14:textId="20FBC680" w:rsidR="00D156D5" w:rsidRPr="00FE7826" w:rsidRDefault="00D156D5" w:rsidP="00D156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740DAD" w:rsidRPr="00FE7826">
        <w:rPr>
          <w:rFonts w:ascii="仿宋" w:eastAsia="仿宋" w:hAnsi="仿宋" w:cs="仿宋" w:hint="eastAsia"/>
          <w:sz w:val="32"/>
          <w:szCs w:val="32"/>
        </w:rPr>
        <w:t>制作软件和工具的规范</w:t>
      </w:r>
    </w:p>
    <w:p w14:paraId="43E1A898" w14:textId="2B68D422" w:rsidR="00D156D5" w:rsidRPr="00FE7826" w:rsidRDefault="00D156D5" w:rsidP="00D156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740DAD" w:rsidRPr="00FE7826">
        <w:rPr>
          <w:rFonts w:ascii="仿宋" w:eastAsia="仿宋" w:hAnsi="仿宋" w:cs="仿宋" w:hint="eastAsia"/>
          <w:sz w:val="32"/>
          <w:szCs w:val="32"/>
        </w:rPr>
        <w:t>动画制作技术规范的制定</w:t>
      </w:r>
    </w:p>
    <w:p w14:paraId="3F7D114D" w14:textId="636E306C" w:rsidR="00740DAD" w:rsidRPr="00FE7826" w:rsidRDefault="00740DAD" w:rsidP="00D156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（四）制作文件管理的规范</w:t>
      </w:r>
    </w:p>
    <w:p w14:paraId="4D8DB9C5" w14:textId="519718EA" w:rsidR="00D156D5" w:rsidRPr="00FE7826" w:rsidRDefault="00D156D5" w:rsidP="00D156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1.识记：（1）</w:t>
      </w:r>
      <w:r w:rsidR="00740DAD" w:rsidRPr="00FE7826">
        <w:rPr>
          <w:rFonts w:ascii="仿宋" w:eastAsia="仿宋" w:hAnsi="仿宋" w:cs="仿宋" w:hint="eastAsia"/>
          <w:sz w:val="32"/>
          <w:szCs w:val="32"/>
        </w:rPr>
        <w:t>制作流程</w:t>
      </w:r>
      <w:r w:rsidRPr="00FE7826">
        <w:rPr>
          <w:rFonts w:ascii="仿宋" w:eastAsia="仿宋" w:hAnsi="仿宋" w:cs="仿宋" w:hint="eastAsia"/>
          <w:sz w:val="32"/>
          <w:szCs w:val="32"/>
        </w:rPr>
        <w:t>；（2）</w:t>
      </w:r>
      <w:r w:rsidR="00740DAD" w:rsidRPr="00FE7826">
        <w:rPr>
          <w:rFonts w:ascii="仿宋" w:eastAsia="仿宋" w:hAnsi="仿宋" w:cs="仿宋" w:hint="eastAsia"/>
          <w:sz w:val="32"/>
          <w:szCs w:val="32"/>
        </w:rPr>
        <w:t>视频格式</w:t>
      </w:r>
      <w:r w:rsidR="00C030D2" w:rsidRPr="00FE7826">
        <w:rPr>
          <w:rFonts w:ascii="仿宋" w:eastAsia="仿宋" w:hAnsi="仿宋" w:cs="仿宋" w:hint="eastAsia"/>
          <w:sz w:val="32"/>
          <w:szCs w:val="32"/>
        </w:rPr>
        <w:t>；（</w:t>
      </w:r>
      <w:r w:rsidR="00C030D2" w:rsidRPr="00FE7826">
        <w:rPr>
          <w:rFonts w:ascii="仿宋" w:eastAsia="仿宋" w:hAnsi="仿宋" w:cs="仿宋"/>
          <w:sz w:val="32"/>
          <w:szCs w:val="32"/>
        </w:rPr>
        <w:t>3</w:t>
      </w:r>
      <w:r w:rsidR="00C030D2" w:rsidRPr="00FE7826">
        <w:rPr>
          <w:rFonts w:ascii="仿宋" w:eastAsia="仿宋" w:hAnsi="仿宋" w:cs="仿宋" w:hint="eastAsia"/>
          <w:sz w:val="32"/>
          <w:szCs w:val="32"/>
        </w:rPr>
        <w:t>）</w:t>
      </w:r>
      <w:r w:rsidR="00740DAD" w:rsidRPr="00FE7826">
        <w:rPr>
          <w:rFonts w:ascii="仿宋" w:eastAsia="仿宋" w:hAnsi="仿宋" w:cs="仿宋" w:hint="eastAsia"/>
          <w:sz w:val="32"/>
          <w:szCs w:val="32"/>
        </w:rPr>
        <w:t>声音格式</w:t>
      </w:r>
      <w:r w:rsidRPr="00FE7826">
        <w:rPr>
          <w:rFonts w:ascii="仿宋" w:eastAsia="仿宋" w:hAnsi="仿宋" w:cs="仿宋" w:hint="eastAsia"/>
          <w:sz w:val="32"/>
          <w:szCs w:val="32"/>
        </w:rPr>
        <w:t>。</w:t>
      </w:r>
    </w:p>
    <w:p w14:paraId="511CA8A3" w14:textId="0CEBBD9C" w:rsidR="00D156D5" w:rsidRPr="00FE7826" w:rsidRDefault="00D156D5" w:rsidP="00D156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2.领会：（1）</w:t>
      </w:r>
      <w:r w:rsidR="0079774A" w:rsidRPr="00FE7826">
        <w:rPr>
          <w:rFonts w:ascii="仿宋" w:eastAsia="仿宋" w:hAnsi="仿宋" w:cs="仿宋" w:hint="eastAsia"/>
          <w:sz w:val="32"/>
          <w:szCs w:val="32"/>
        </w:rPr>
        <w:t>剧本格式规范</w:t>
      </w:r>
      <w:r w:rsidR="00C030D2" w:rsidRPr="00FE7826">
        <w:rPr>
          <w:rFonts w:ascii="仿宋" w:eastAsia="仿宋" w:hAnsi="仿宋" w:cs="仿宋" w:hint="eastAsia"/>
          <w:sz w:val="32"/>
          <w:szCs w:val="32"/>
        </w:rPr>
        <w:t>；（2）</w:t>
      </w:r>
      <w:r w:rsidR="0079774A" w:rsidRPr="00FE7826">
        <w:rPr>
          <w:rFonts w:ascii="仿宋" w:eastAsia="仿宋" w:hAnsi="仿宋" w:cs="仿宋" w:hint="eastAsia"/>
          <w:sz w:val="32"/>
          <w:szCs w:val="32"/>
        </w:rPr>
        <w:t>美术设计格式规范</w:t>
      </w:r>
      <w:r w:rsidRPr="00FE7826">
        <w:rPr>
          <w:rFonts w:ascii="仿宋" w:eastAsia="仿宋" w:hAnsi="仿宋" w:cs="仿宋" w:hint="eastAsia"/>
          <w:sz w:val="32"/>
          <w:szCs w:val="32"/>
        </w:rPr>
        <w:t>；（</w:t>
      </w:r>
      <w:r w:rsidR="00C030D2" w:rsidRPr="00FE7826">
        <w:rPr>
          <w:rFonts w:ascii="仿宋" w:eastAsia="仿宋" w:hAnsi="仿宋" w:cs="仿宋"/>
          <w:sz w:val="32"/>
          <w:szCs w:val="32"/>
        </w:rPr>
        <w:t>3</w:t>
      </w:r>
      <w:r w:rsidRPr="00FE7826">
        <w:rPr>
          <w:rFonts w:ascii="仿宋" w:eastAsia="仿宋" w:hAnsi="仿宋" w:cs="仿宋" w:hint="eastAsia"/>
          <w:sz w:val="32"/>
          <w:szCs w:val="32"/>
        </w:rPr>
        <w:t>）</w:t>
      </w:r>
      <w:r w:rsidR="0079774A" w:rsidRPr="00FE7826">
        <w:rPr>
          <w:rFonts w:ascii="仿宋" w:eastAsia="仿宋" w:hAnsi="仿宋" w:cs="仿宋" w:hint="eastAsia"/>
          <w:sz w:val="32"/>
          <w:szCs w:val="32"/>
        </w:rPr>
        <w:t>二维、三维制作技术规范；（</w:t>
      </w:r>
      <w:r w:rsidR="0079774A" w:rsidRPr="00FE7826">
        <w:rPr>
          <w:rFonts w:ascii="仿宋" w:eastAsia="仿宋" w:hAnsi="仿宋" w:cs="仿宋"/>
          <w:sz w:val="32"/>
          <w:szCs w:val="32"/>
        </w:rPr>
        <w:t>4</w:t>
      </w:r>
      <w:r w:rsidR="0079774A" w:rsidRPr="00FE7826">
        <w:rPr>
          <w:rFonts w:ascii="仿宋" w:eastAsia="仿宋" w:hAnsi="仿宋" w:cs="仿宋" w:hint="eastAsia"/>
          <w:sz w:val="32"/>
          <w:szCs w:val="32"/>
        </w:rPr>
        <w:t>）后期合成和剪辑制作技术规范</w:t>
      </w:r>
      <w:r w:rsidRPr="00FE7826">
        <w:rPr>
          <w:rFonts w:ascii="仿宋" w:eastAsia="仿宋" w:hAnsi="仿宋" w:cs="仿宋" w:hint="eastAsia"/>
          <w:sz w:val="32"/>
          <w:szCs w:val="32"/>
        </w:rPr>
        <w:t>。</w:t>
      </w:r>
    </w:p>
    <w:p w14:paraId="537E4889" w14:textId="15A22472" w:rsidR="00D156D5" w:rsidRPr="00FE7826" w:rsidRDefault="00D156D5" w:rsidP="00D156D5">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79774A" w:rsidRPr="00FE7826">
        <w:rPr>
          <w:rFonts w:ascii="仿宋" w:eastAsia="仿宋" w:hAnsi="仿宋" w:cs="仿宋" w:hint="eastAsia"/>
          <w:sz w:val="32"/>
          <w:szCs w:val="32"/>
        </w:rPr>
        <w:t>制作文件管理规范实践</w:t>
      </w:r>
      <w:r w:rsidRPr="00FE7826">
        <w:rPr>
          <w:rFonts w:ascii="仿宋" w:eastAsia="仿宋" w:hAnsi="仿宋" w:cs="仿宋" w:hint="eastAsia"/>
          <w:sz w:val="32"/>
          <w:szCs w:val="32"/>
        </w:rPr>
        <w:t>。</w:t>
      </w:r>
    </w:p>
    <w:p w14:paraId="3F6F8F98" w14:textId="237D0437" w:rsidR="003D3EB8" w:rsidRPr="00FE7826" w:rsidRDefault="003D3EB8" w:rsidP="003D3EB8">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第九章  </w:t>
      </w:r>
      <w:r w:rsidR="0079774A" w:rsidRPr="00FE7826">
        <w:rPr>
          <w:rFonts w:ascii="仿宋" w:eastAsia="仿宋" w:hAnsi="仿宋" w:cs="仿宋" w:hint="eastAsia"/>
          <w:sz w:val="32"/>
          <w:szCs w:val="32"/>
        </w:rPr>
        <w:t>项目进度管理</w:t>
      </w:r>
    </w:p>
    <w:p w14:paraId="1C645CE2" w14:textId="5E4148A3" w:rsidR="003D3EB8" w:rsidRPr="00FE7826" w:rsidRDefault="0079774A" w:rsidP="003D3EB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一部大型动画的制作过程是相当烦琐，而整部动画片的工期是在制作之前就定下来的，因此如何保障这么多制作环节流畅运转，并在截止期限之前完成动画项目的全部制作任务，这就是本章的内容</w:t>
      </w:r>
      <w:r w:rsidR="003D3EB8" w:rsidRPr="00FE7826">
        <w:rPr>
          <w:rFonts w:ascii="仿宋" w:eastAsia="仿宋" w:hAnsi="仿宋" w:cs="仿宋" w:hint="eastAsia"/>
          <w:sz w:val="32"/>
          <w:szCs w:val="32"/>
        </w:rPr>
        <w:t>。</w:t>
      </w:r>
    </w:p>
    <w:p w14:paraId="514C0E36" w14:textId="596E75BB" w:rsidR="003D3EB8" w:rsidRPr="00FE7826" w:rsidRDefault="003D3EB8" w:rsidP="003D3EB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79774A" w:rsidRPr="00FE7826">
        <w:rPr>
          <w:rFonts w:ascii="仿宋" w:eastAsia="仿宋" w:hAnsi="仿宋" w:cs="仿宋" w:hint="eastAsia"/>
          <w:sz w:val="32"/>
          <w:szCs w:val="32"/>
        </w:rPr>
        <w:t>项目制作规律</w:t>
      </w:r>
    </w:p>
    <w:p w14:paraId="0C658CE7" w14:textId="5F6DB63D" w:rsidR="003D3EB8" w:rsidRPr="00FE7826" w:rsidRDefault="003D3EB8" w:rsidP="003D3EB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79774A" w:rsidRPr="00FE7826">
        <w:rPr>
          <w:rFonts w:ascii="仿宋" w:eastAsia="仿宋" w:hAnsi="仿宋" w:cs="仿宋" w:hint="eastAsia"/>
          <w:sz w:val="32"/>
          <w:szCs w:val="32"/>
        </w:rPr>
        <w:t>项目进度表的制定</w:t>
      </w:r>
    </w:p>
    <w:p w14:paraId="7304CD2D" w14:textId="4B780351" w:rsidR="003D3EB8" w:rsidRPr="00FE7826" w:rsidRDefault="003D3EB8" w:rsidP="003D3EB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F738A8" w:rsidRPr="00FE7826">
        <w:rPr>
          <w:rFonts w:ascii="仿宋" w:eastAsia="仿宋" w:hAnsi="仿宋" w:cs="仿宋" w:hint="eastAsia"/>
          <w:sz w:val="32"/>
          <w:szCs w:val="32"/>
        </w:rPr>
        <w:t>制作质量监督</w:t>
      </w:r>
    </w:p>
    <w:p w14:paraId="40F0C8F6" w14:textId="48C6A2F6" w:rsidR="00F738A8" w:rsidRPr="00FE7826" w:rsidRDefault="00F738A8" w:rsidP="003D3EB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lastRenderedPageBreak/>
        <w:t>（四）制作收尾阶段</w:t>
      </w:r>
    </w:p>
    <w:p w14:paraId="17EE5C95" w14:textId="7F8E4938" w:rsidR="003D3EB8" w:rsidRPr="00FE7826" w:rsidRDefault="003D3EB8" w:rsidP="003D3EB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1.识记：（1）</w:t>
      </w:r>
      <w:r w:rsidR="00F738A8" w:rsidRPr="00FE7826">
        <w:rPr>
          <w:rFonts w:ascii="仿宋" w:eastAsia="仿宋" w:hAnsi="仿宋" w:cs="仿宋" w:hint="eastAsia"/>
          <w:sz w:val="32"/>
          <w:szCs w:val="32"/>
        </w:rPr>
        <w:t>项目进度表</w:t>
      </w:r>
      <w:r w:rsidRPr="00FE7826">
        <w:rPr>
          <w:rFonts w:ascii="仿宋" w:eastAsia="仿宋" w:hAnsi="仿宋" w:cs="仿宋" w:hint="eastAsia"/>
          <w:sz w:val="32"/>
          <w:szCs w:val="32"/>
        </w:rPr>
        <w:t>；（2）</w:t>
      </w:r>
      <w:r w:rsidR="00F738A8" w:rsidRPr="00FE7826">
        <w:rPr>
          <w:rFonts w:ascii="仿宋" w:eastAsia="仿宋" w:hAnsi="仿宋" w:cs="仿宋" w:hint="eastAsia"/>
          <w:sz w:val="32"/>
          <w:szCs w:val="32"/>
        </w:rPr>
        <w:t>项目整体进度计划表</w:t>
      </w:r>
      <w:r w:rsidRPr="00FE7826">
        <w:rPr>
          <w:rFonts w:ascii="仿宋" w:eastAsia="仿宋" w:hAnsi="仿宋" w:cs="仿宋" w:hint="eastAsia"/>
          <w:sz w:val="32"/>
          <w:szCs w:val="32"/>
        </w:rPr>
        <w:t>。</w:t>
      </w:r>
    </w:p>
    <w:p w14:paraId="2E628464" w14:textId="2FFC298D" w:rsidR="003D3EB8" w:rsidRPr="00FE7826" w:rsidRDefault="003D3EB8" w:rsidP="003D3EB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w:t>
      </w:r>
      <w:r w:rsidR="00F738A8" w:rsidRPr="00FE7826">
        <w:rPr>
          <w:rFonts w:ascii="仿宋" w:eastAsia="仿宋" w:hAnsi="仿宋" w:cs="仿宋" w:hint="eastAsia"/>
          <w:sz w:val="32"/>
          <w:szCs w:val="32"/>
        </w:rPr>
        <w:t>专人负责制</w:t>
      </w:r>
      <w:r w:rsidRPr="00FE7826">
        <w:rPr>
          <w:rFonts w:ascii="仿宋" w:eastAsia="仿宋" w:hAnsi="仿宋" w:cs="仿宋" w:hint="eastAsia"/>
          <w:sz w:val="32"/>
          <w:szCs w:val="32"/>
        </w:rPr>
        <w:t>。</w:t>
      </w:r>
    </w:p>
    <w:p w14:paraId="147DB604" w14:textId="21B071AC" w:rsidR="003D3EB8" w:rsidRPr="00FE7826" w:rsidRDefault="003D3EB8" w:rsidP="003D3EB8">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F738A8" w:rsidRPr="00FE7826">
        <w:rPr>
          <w:rFonts w:ascii="仿宋" w:eastAsia="仿宋" w:hAnsi="仿宋" w:cs="仿宋" w:hint="eastAsia"/>
          <w:sz w:val="32"/>
          <w:szCs w:val="32"/>
        </w:rPr>
        <w:t>动画宣传品的设计与制作</w:t>
      </w:r>
      <w:r w:rsidRPr="00FE7826">
        <w:rPr>
          <w:rFonts w:ascii="仿宋" w:eastAsia="仿宋" w:hAnsi="仿宋" w:cs="仿宋" w:hint="eastAsia"/>
          <w:sz w:val="32"/>
          <w:szCs w:val="32"/>
        </w:rPr>
        <w:t>。</w:t>
      </w:r>
    </w:p>
    <w:p w14:paraId="52FB5A2F" w14:textId="0FDFE462" w:rsidR="008A11BD" w:rsidRPr="00FE7826" w:rsidRDefault="008A11BD" w:rsidP="008A11BD">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第十章  </w:t>
      </w:r>
      <w:r w:rsidR="00F738A8" w:rsidRPr="00FE7826">
        <w:rPr>
          <w:rFonts w:ascii="仿宋" w:eastAsia="仿宋" w:hAnsi="仿宋" w:cs="仿宋" w:hint="eastAsia"/>
          <w:sz w:val="32"/>
          <w:szCs w:val="32"/>
        </w:rPr>
        <w:t>制作人员管理</w:t>
      </w:r>
    </w:p>
    <w:p w14:paraId="57BF9B33" w14:textId="0D0FF472" w:rsidR="008A11BD" w:rsidRPr="00FE7826" w:rsidRDefault="00F738A8" w:rsidP="008A11B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动画团队或动画项目的制作管理中，员工不但是一种生产性因素，同时也是产品或服务的消费者，他们是整个社会系统的组成成员，在整个社会的发展中扮演着不同的角色，起着不同的作用。因此，要求动画项目制片人在动画项目制作管理中根据员工的不同需要而采取不同的领导方式和激励方法，同时也要求动画项目制片人将员工的不同需要、不同志向、不同态度、不同责任感、不同愿望、不同知识和技能水平以及不同潜力进行归纳和总结，得出一些具有规律性的结论和假定，通过这些结论和假定为团队制定各种规章、程序、工作进度和职务说明提供基础</w:t>
      </w:r>
      <w:r w:rsidR="008A11BD" w:rsidRPr="00FE7826">
        <w:rPr>
          <w:rFonts w:ascii="仿宋" w:eastAsia="仿宋" w:hAnsi="仿宋" w:cs="仿宋" w:hint="eastAsia"/>
          <w:sz w:val="32"/>
          <w:szCs w:val="32"/>
        </w:rPr>
        <w:t>。</w:t>
      </w:r>
    </w:p>
    <w:p w14:paraId="1C9F9705" w14:textId="27F85B76" w:rsidR="008A11BD" w:rsidRPr="00FE7826" w:rsidRDefault="008A11BD" w:rsidP="008A11B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F738A8" w:rsidRPr="00FE7826">
        <w:rPr>
          <w:rFonts w:ascii="仿宋" w:eastAsia="仿宋" w:hAnsi="仿宋" w:cs="仿宋" w:hint="eastAsia"/>
          <w:sz w:val="32"/>
          <w:szCs w:val="32"/>
        </w:rPr>
        <w:t>基本规章制度的制定</w:t>
      </w:r>
    </w:p>
    <w:p w14:paraId="6E102E01" w14:textId="4E4644C7" w:rsidR="008A11BD" w:rsidRPr="00FE7826" w:rsidRDefault="008A11BD" w:rsidP="008A11B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F738A8" w:rsidRPr="00FE7826">
        <w:rPr>
          <w:rFonts w:ascii="仿宋" w:eastAsia="仿宋" w:hAnsi="仿宋" w:cs="仿宋" w:hint="eastAsia"/>
          <w:sz w:val="32"/>
          <w:szCs w:val="32"/>
        </w:rPr>
        <w:t>招聘与解聘制度</w:t>
      </w:r>
    </w:p>
    <w:p w14:paraId="5EADDEB7" w14:textId="22FF2A78" w:rsidR="00F738A8" w:rsidRPr="00FE7826" w:rsidRDefault="00F738A8" w:rsidP="008A11B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（三）薪酬制度</w:t>
      </w:r>
    </w:p>
    <w:p w14:paraId="522DBBDB" w14:textId="37076003" w:rsidR="00F738A8" w:rsidRPr="00FE7826" w:rsidRDefault="00F738A8" w:rsidP="008A11B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（四）晋升制度</w:t>
      </w:r>
    </w:p>
    <w:p w14:paraId="4F13ABBE" w14:textId="1B0E01F6" w:rsidR="008A11BD" w:rsidRPr="00FE7826" w:rsidRDefault="008A11BD" w:rsidP="008A11B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1.识记：（1）</w:t>
      </w:r>
      <w:r w:rsidR="00B43535" w:rsidRPr="00FE7826">
        <w:rPr>
          <w:rFonts w:ascii="仿宋" w:eastAsia="仿宋" w:hAnsi="仿宋" w:cs="仿宋" w:hint="eastAsia"/>
          <w:sz w:val="32"/>
          <w:szCs w:val="32"/>
        </w:rPr>
        <w:t>基本规章制度的制定意义</w:t>
      </w:r>
      <w:r w:rsidRPr="00FE7826">
        <w:rPr>
          <w:rFonts w:ascii="仿宋" w:eastAsia="仿宋" w:hAnsi="仿宋" w:cs="仿宋" w:hint="eastAsia"/>
          <w:sz w:val="32"/>
          <w:szCs w:val="32"/>
        </w:rPr>
        <w:t>；（2）</w:t>
      </w:r>
      <w:r w:rsidR="00B43535" w:rsidRPr="00FE7826">
        <w:rPr>
          <w:rFonts w:ascii="仿宋" w:eastAsia="仿宋" w:hAnsi="仿宋" w:cs="仿宋" w:hint="eastAsia"/>
          <w:sz w:val="32"/>
          <w:szCs w:val="32"/>
        </w:rPr>
        <w:t>基本规章制度样本</w:t>
      </w:r>
      <w:r w:rsidRPr="00FE7826">
        <w:rPr>
          <w:rFonts w:ascii="仿宋" w:eastAsia="仿宋" w:hAnsi="仿宋" w:cs="仿宋" w:hint="eastAsia"/>
          <w:sz w:val="32"/>
          <w:szCs w:val="32"/>
        </w:rPr>
        <w:t>。</w:t>
      </w:r>
    </w:p>
    <w:p w14:paraId="40B0893E" w14:textId="625EBD4F" w:rsidR="008A11BD" w:rsidRPr="00FE7826" w:rsidRDefault="008A11BD" w:rsidP="008A11B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w:t>
      </w:r>
      <w:r w:rsidR="00B43535" w:rsidRPr="00FE7826">
        <w:rPr>
          <w:rFonts w:ascii="仿宋" w:eastAsia="仿宋" w:hAnsi="仿宋" w:cs="仿宋" w:hint="eastAsia"/>
          <w:sz w:val="32"/>
          <w:szCs w:val="32"/>
        </w:rPr>
        <w:t>（1）招聘与解聘方式；（2）薪酬、绩效制度</w:t>
      </w:r>
      <w:r w:rsidR="00B43535" w:rsidRPr="00FE7826">
        <w:rPr>
          <w:rFonts w:ascii="仿宋" w:eastAsia="仿宋" w:hAnsi="仿宋" w:cs="仿宋" w:hint="eastAsia"/>
          <w:sz w:val="32"/>
          <w:szCs w:val="32"/>
        </w:rPr>
        <w:lastRenderedPageBreak/>
        <w:t>制定</w:t>
      </w:r>
      <w:r w:rsidRPr="00FE7826">
        <w:rPr>
          <w:rFonts w:ascii="仿宋" w:eastAsia="仿宋" w:hAnsi="仿宋" w:cs="仿宋" w:hint="eastAsia"/>
          <w:sz w:val="32"/>
          <w:szCs w:val="32"/>
        </w:rPr>
        <w:t>。</w:t>
      </w:r>
    </w:p>
    <w:p w14:paraId="4F8DD49B" w14:textId="71390462" w:rsidR="008A11BD" w:rsidRPr="00FE7826" w:rsidRDefault="008A11BD" w:rsidP="008A11BD">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B43535" w:rsidRPr="00FE7826">
        <w:rPr>
          <w:rFonts w:ascii="仿宋" w:eastAsia="仿宋" w:hAnsi="仿宋" w:cs="仿宋" w:hint="eastAsia"/>
          <w:sz w:val="32"/>
          <w:szCs w:val="32"/>
        </w:rPr>
        <w:t>岗位等级与晋升制度</w:t>
      </w:r>
      <w:r w:rsidR="00663D57" w:rsidRPr="00FE7826">
        <w:rPr>
          <w:rFonts w:ascii="仿宋" w:eastAsia="仿宋" w:hAnsi="仿宋" w:cs="仿宋" w:hint="eastAsia"/>
          <w:sz w:val="32"/>
          <w:szCs w:val="32"/>
        </w:rPr>
        <w:t>设计</w:t>
      </w:r>
      <w:r w:rsidRPr="00FE7826">
        <w:rPr>
          <w:rFonts w:ascii="仿宋" w:eastAsia="仿宋" w:hAnsi="仿宋" w:cs="仿宋" w:hint="eastAsia"/>
          <w:sz w:val="32"/>
          <w:szCs w:val="32"/>
        </w:rPr>
        <w:t>。</w:t>
      </w:r>
    </w:p>
    <w:p w14:paraId="153C2DDD" w14:textId="053D61EF" w:rsidR="00663D57" w:rsidRPr="00FE7826" w:rsidRDefault="00663D57" w:rsidP="00663D57">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第十一章  </w:t>
      </w:r>
      <w:r w:rsidR="00B43535" w:rsidRPr="00FE7826">
        <w:rPr>
          <w:rFonts w:ascii="仿宋" w:eastAsia="仿宋" w:hAnsi="仿宋" w:cs="仿宋" w:hint="eastAsia"/>
          <w:sz w:val="32"/>
          <w:szCs w:val="32"/>
        </w:rPr>
        <w:t>动画播出流程管理</w:t>
      </w:r>
    </w:p>
    <w:p w14:paraId="758F3E06" w14:textId="7D59320D" w:rsidR="00663D57" w:rsidRPr="00FE7826" w:rsidRDefault="00712E58" w:rsidP="00663D5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当一部动画全部制作完成以后，就需要准备播映了。但是无论是在电视台还是网络媒体上播映，都需要通过一系列的手续。这些手续需要提供的资料比较多，而且流程也比较繁琐，这就需要用极大的细心去处理每一份提交的材料，用极大的耐心去推进每一个流程，必要的时候甚至需要一些非常规手段。这对该环节负责人的细心、耐心、应变、组织等方面的能力要求较高</w:t>
      </w:r>
      <w:r w:rsidR="00663D57" w:rsidRPr="00FE7826">
        <w:rPr>
          <w:rFonts w:ascii="仿宋" w:eastAsia="仿宋" w:hAnsi="仿宋" w:cs="仿宋" w:hint="eastAsia"/>
          <w:sz w:val="32"/>
          <w:szCs w:val="32"/>
        </w:rPr>
        <w:t>。</w:t>
      </w:r>
    </w:p>
    <w:p w14:paraId="134B6ABD" w14:textId="0F8F5593" w:rsidR="00663D57" w:rsidRPr="00FE7826" w:rsidRDefault="00663D57" w:rsidP="00663D5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712E58" w:rsidRPr="00FE7826">
        <w:rPr>
          <w:rFonts w:ascii="仿宋" w:eastAsia="仿宋" w:hAnsi="仿宋" w:cs="仿宋" w:hint="eastAsia"/>
          <w:sz w:val="32"/>
          <w:szCs w:val="32"/>
        </w:rPr>
        <w:t>广电部门的送审流程规范</w:t>
      </w:r>
    </w:p>
    <w:p w14:paraId="4F4A8031" w14:textId="62AE4016" w:rsidR="00663D57" w:rsidRPr="00FE7826" w:rsidRDefault="00663D57" w:rsidP="00663D5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712E58" w:rsidRPr="00FE7826">
        <w:rPr>
          <w:rFonts w:ascii="仿宋" w:eastAsia="仿宋" w:hAnsi="仿宋" w:cs="仿宋" w:hint="eastAsia"/>
          <w:sz w:val="32"/>
          <w:szCs w:val="32"/>
        </w:rPr>
        <w:t>播出平台的播映流程</w:t>
      </w:r>
    </w:p>
    <w:p w14:paraId="16AF84B6" w14:textId="41DBC3A3" w:rsidR="00E65BEF" w:rsidRPr="00FE7826" w:rsidRDefault="00E65BEF" w:rsidP="00663D5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712E58" w:rsidRPr="00FE7826">
        <w:rPr>
          <w:rFonts w:ascii="仿宋" w:eastAsia="仿宋" w:hAnsi="仿宋" w:cs="仿宋" w:hint="eastAsia"/>
          <w:sz w:val="32"/>
          <w:szCs w:val="32"/>
        </w:rPr>
        <w:t>动画片著作权代理发行</w:t>
      </w:r>
    </w:p>
    <w:p w14:paraId="7824C618" w14:textId="01D232D8" w:rsidR="00663D57" w:rsidRPr="00FE7826" w:rsidRDefault="00663D57" w:rsidP="00663D5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1.识记：（1）</w:t>
      </w:r>
      <w:r w:rsidR="00712E58" w:rsidRPr="00FE7826">
        <w:rPr>
          <w:rFonts w:ascii="仿宋" w:eastAsia="仿宋" w:hAnsi="仿宋" w:cs="仿宋" w:hint="eastAsia"/>
          <w:sz w:val="32"/>
          <w:szCs w:val="32"/>
        </w:rPr>
        <w:t>送审材料列表</w:t>
      </w:r>
      <w:r w:rsidRPr="00FE7826">
        <w:rPr>
          <w:rFonts w:ascii="仿宋" w:eastAsia="仿宋" w:hAnsi="仿宋" w:cs="仿宋" w:hint="eastAsia"/>
          <w:sz w:val="32"/>
          <w:szCs w:val="32"/>
        </w:rPr>
        <w:t>；（2）</w:t>
      </w:r>
      <w:r w:rsidR="00712E58" w:rsidRPr="00FE7826">
        <w:rPr>
          <w:rFonts w:ascii="仿宋" w:eastAsia="仿宋" w:hAnsi="仿宋" w:cs="仿宋" w:hint="eastAsia"/>
          <w:sz w:val="32"/>
          <w:szCs w:val="32"/>
        </w:rPr>
        <w:t>承诺书</w:t>
      </w:r>
      <w:r w:rsidR="00E65BEF" w:rsidRPr="00FE7826">
        <w:rPr>
          <w:rFonts w:ascii="仿宋" w:eastAsia="仿宋" w:hAnsi="仿宋" w:cs="仿宋" w:hint="eastAsia"/>
          <w:sz w:val="32"/>
          <w:szCs w:val="32"/>
        </w:rPr>
        <w:t>；（3）</w:t>
      </w:r>
      <w:r w:rsidR="00712E58" w:rsidRPr="00FE7826">
        <w:rPr>
          <w:rFonts w:ascii="仿宋" w:eastAsia="仿宋" w:hAnsi="仿宋" w:cs="仿宋" w:hint="eastAsia"/>
          <w:sz w:val="32"/>
          <w:szCs w:val="32"/>
        </w:rPr>
        <w:t>注意事项</w:t>
      </w:r>
      <w:r w:rsidRPr="00FE7826">
        <w:rPr>
          <w:rFonts w:ascii="仿宋" w:eastAsia="仿宋" w:hAnsi="仿宋" w:cs="仿宋" w:hint="eastAsia"/>
          <w:sz w:val="32"/>
          <w:szCs w:val="32"/>
        </w:rPr>
        <w:t>。</w:t>
      </w:r>
    </w:p>
    <w:p w14:paraId="35D06EF2" w14:textId="239D334F" w:rsidR="00663D57" w:rsidRPr="00FE7826" w:rsidRDefault="00663D57" w:rsidP="00663D5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2.领会：（1）</w:t>
      </w:r>
      <w:r w:rsidR="00712E58" w:rsidRPr="00FE7826">
        <w:rPr>
          <w:rFonts w:ascii="仿宋" w:eastAsia="仿宋" w:hAnsi="仿宋" w:cs="仿宋" w:hint="eastAsia"/>
          <w:sz w:val="32"/>
          <w:szCs w:val="32"/>
        </w:rPr>
        <w:t>电视台的播映流程</w:t>
      </w:r>
      <w:r w:rsidR="00E65BEF" w:rsidRPr="00FE7826">
        <w:rPr>
          <w:rFonts w:ascii="仿宋" w:eastAsia="仿宋" w:hAnsi="仿宋" w:cs="仿宋" w:hint="eastAsia"/>
          <w:sz w:val="32"/>
          <w:szCs w:val="32"/>
        </w:rPr>
        <w:t>；（2）</w:t>
      </w:r>
      <w:r w:rsidR="00712E58" w:rsidRPr="00FE7826">
        <w:rPr>
          <w:rFonts w:ascii="仿宋" w:eastAsia="仿宋" w:hAnsi="仿宋" w:cs="仿宋" w:hint="eastAsia"/>
          <w:sz w:val="32"/>
          <w:szCs w:val="32"/>
        </w:rPr>
        <w:t>网络媒体的播映流程</w:t>
      </w:r>
      <w:r w:rsidRPr="00FE7826">
        <w:rPr>
          <w:rFonts w:ascii="仿宋" w:eastAsia="仿宋" w:hAnsi="仿宋" w:cs="仿宋" w:hint="eastAsia"/>
          <w:sz w:val="32"/>
          <w:szCs w:val="32"/>
        </w:rPr>
        <w:t>。</w:t>
      </w:r>
    </w:p>
    <w:p w14:paraId="183D06DE" w14:textId="3A1ABE87" w:rsidR="00663D57" w:rsidRPr="00FE7826" w:rsidRDefault="00663D57" w:rsidP="00663D57">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w:t>
      </w:r>
      <w:r w:rsidR="00712E58" w:rsidRPr="00FE7826">
        <w:rPr>
          <w:rFonts w:ascii="仿宋" w:eastAsia="仿宋" w:hAnsi="仿宋" w:cs="仿宋" w:hint="eastAsia"/>
          <w:sz w:val="32"/>
          <w:szCs w:val="32"/>
        </w:rPr>
        <w:t>著作权代理发行流程</w:t>
      </w:r>
      <w:r w:rsidRPr="00FE7826">
        <w:rPr>
          <w:rFonts w:ascii="仿宋" w:eastAsia="仿宋" w:hAnsi="仿宋" w:cs="仿宋" w:hint="eastAsia"/>
          <w:sz w:val="32"/>
          <w:szCs w:val="32"/>
        </w:rPr>
        <w:t>。</w:t>
      </w:r>
    </w:p>
    <w:p w14:paraId="095FC6DA" w14:textId="09AEC2AA" w:rsidR="00E65BEF" w:rsidRPr="00FE7826" w:rsidRDefault="00E65BEF" w:rsidP="00E65BEF">
      <w:pPr>
        <w:spacing w:line="360" w:lineRule="auto"/>
        <w:jc w:val="center"/>
        <w:rPr>
          <w:rFonts w:ascii="仿宋" w:eastAsia="仿宋" w:hAnsi="仿宋" w:cs="仿宋"/>
          <w:sz w:val="32"/>
          <w:szCs w:val="32"/>
        </w:rPr>
      </w:pPr>
      <w:r w:rsidRPr="00FE7826">
        <w:rPr>
          <w:rFonts w:ascii="仿宋" w:eastAsia="仿宋" w:hAnsi="仿宋" w:cs="仿宋" w:hint="eastAsia"/>
          <w:sz w:val="32"/>
          <w:szCs w:val="32"/>
        </w:rPr>
        <w:t xml:space="preserve">第十二章  </w:t>
      </w:r>
      <w:r w:rsidR="00712E58" w:rsidRPr="00FE7826">
        <w:rPr>
          <w:rFonts w:ascii="仿宋" w:eastAsia="仿宋" w:hAnsi="仿宋" w:cs="仿宋" w:hint="eastAsia"/>
          <w:sz w:val="32"/>
          <w:szCs w:val="32"/>
        </w:rPr>
        <w:t>后期市场开发</w:t>
      </w:r>
    </w:p>
    <w:p w14:paraId="3A5C4D92" w14:textId="69EB26A2" w:rsidR="00E65BEF" w:rsidRPr="00FE7826" w:rsidRDefault="00712E58" w:rsidP="00E65BEF">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当动画片播映以后，围绕着这部动画片的后期市场开发就要开始了。后期市场开发包括这部动画片的DVD、图书、形象授权以及相关的衍生品等。这其实是在动画片的播映</w:t>
      </w:r>
      <w:r w:rsidRPr="00FE7826">
        <w:rPr>
          <w:rFonts w:ascii="仿宋" w:eastAsia="仿宋" w:hAnsi="仿宋" w:cs="仿宋" w:hint="eastAsia"/>
          <w:sz w:val="32"/>
          <w:szCs w:val="32"/>
        </w:rPr>
        <w:lastRenderedPageBreak/>
        <w:t>费用拿到手以后，再进行的二次市场开发</w:t>
      </w:r>
      <w:r w:rsidR="00E65BEF" w:rsidRPr="00FE7826">
        <w:rPr>
          <w:rFonts w:ascii="仿宋" w:eastAsia="仿宋" w:hAnsi="仿宋" w:cs="仿宋" w:hint="eastAsia"/>
          <w:sz w:val="32"/>
          <w:szCs w:val="32"/>
        </w:rPr>
        <w:t>。</w:t>
      </w:r>
    </w:p>
    <w:p w14:paraId="74DD1DAF" w14:textId="0EE9EC84" w:rsidR="006A22C3" w:rsidRPr="00FE7826" w:rsidRDefault="00E65BEF" w:rsidP="00E65BEF">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（一）</w:t>
      </w:r>
      <w:r w:rsidR="00712E58" w:rsidRPr="00FE7826">
        <w:rPr>
          <w:rFonts w:ascii="仿宋" w:eastAsia="仿宋" w:hAnsi="仿宋" w:cs="仿宋" w:hint="eastAsia"/>
          <w:sz w:val="32"/>
          <w:szCs w:val="32"/>
        </w:rPr>
        <w:t>动画角色形象V</w:t>
      </w:r>
      <w:r w:rsidR="00712E58" w:rsidRPr="00FE7826">
        <w:rPr>
          <w:rFonts w:ascii="仿宋" w:eastAsia="仿宋" w:hAnsi="仿宋" w:cs="仿宋"/>
          <w:sz w:val="32"/>
          <w:szCs w:val="32"/>
        </w:rPr>
        <w:t>I</w:t>
      </w:r>
      <w:r w:rsidR="00712E58" w:rsidRPr="00FE7826">
        <w:rPr>
          <w:rFonts w:ascii="仿宋" w:eastAsia="仿宋" w:hAnsi="仿宋" w:cs="仿宋" w:hint="eastAsia"/>
          <w:sz w:val="32"/>
          <w:szCs w:val="32"/>
        </w:rPr>
        <w:t>手册</w:t>
      </w:r>
    </w:p>
    <w:p w14:paraId="0888B29D" w14:textId="2DA6D83C" w:rsidR="00E65BEF" w:rsidRPr="00FE7826" w:rsidRDefault="00E65BEF" w:rsidP="00E65BEF">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（二）</w:t>
      </w:r>
      <w:r w:rsidR="00712E58" w:rsidRPr="00FE7826">
        <w:rPr>
          <w:rFonts w:ascii="仿宋" w:eastAsia="仿宋" w:hAnsi="仿宋" w:cs="仿宋" w:hint="eastAsia"/>
          <w:sz w:val="32"/>
          <w:szCs w:val="32"/>
        </w:rPr>
        <w:t>动漫形象品牌</w:t>
      </w:r>
      <w:r w:rsidR="004C11D3" w:rsidRPr="00FE7826">
        <w:rPr>
          <w:rFonts w:ascii="仿宋" w:eastAsia="仿宋" w:hAnsi="仿宋" w:cs="仿宋" w:hint="eastAsia"/>
          <w:sz w:val="32"/>
          <w:szCs w:val="32"/>
        </w:rPr>
        <w:t>合作与授权</w:t>
      </w:r>
    </w:p>
    <w:p w14:paraId="7F38DD64" w14:textId="33F32A9A" w:rsidR="00E65BEF" w:rsidRPr="00FE7826" w:rsidRDefault="00E65BEF" w:rsidP="00E65BEF">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（三）</w:t>
      </w:r>
      <w:r w:rsidR="004C11D3" w:rsidRPr="00FE7826">
        <w:rPr>
          <w:rFonts w:ascii="仿宋" w:eastAsia="仿宋" w:hAnsi="仿宋" w:cs="仿宋" w:hint="eastAsia"/>
          <w:sz w:val="32"/>
          <w:szCs w:val="32"/>
        </w:rPr>
        <w:t>其他的市场开发项目</w:t>
      </w:r>
    </w:p>
    <w:p w14:paraId="72BE5EE7" w14:textId="36AD9A70" w:rsidR="004C11D3" w:rsidRPr="00FE7826" w:rsidRDefault="004C11D3" w:rsidP="00E65BEF">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（四）他山之石——迪士尼的动画产业链</w:t>
      </w:r>
    </w:p>
    <w:p w14:paraId="43924A8B" w14:textId="06CEF729" w:rsidR="00E65BEF" w:rsidRPr="00FE7826" w:rsidRDefault="00E65BEF" w:rsidP="00E65BEF">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1.识记：（1）</w:t>
      </w:r>
      <w:r w:rsidR="004C11D3" w:rsidRPr="00FE7826">
        <w:rPr>
          <w:rFonts w:ascii="仿宋" w:eastAsia="仿宋" w:hAnsi="仿宋" w:cs="仿宋" w:hint="eastAsia"/>
          <w:sz w:val="32"/>
          <w:szCs w:val="32"/>
        </w:rPr>
        <w:t>角色形象二次设计</w:t>
      </w:r>
      <w:r w:rsidRPr="00FE7826">
        <w:rPr>
          <w:rFonts w:ascii="仿宋" w:eastAsia="仿宋" w:hAnsi="仿宋" w:cs="仿宋" w:hint="eastAsia"/>
          <w:sz w:val="32"/>
          <w:szCs w:val="32"/>
        </w:rPr>
        <w:t>；（2）</w:t>
      </w:r>
      <w:r w:rsidR="004C11D3" w:rsidRPr="00FE7826">
        <w:rPr>
          <w:rFonts w:ascii="仿宋" w:eastAsia="仿宋" w:hAnsi="仿宋" w:cs="仿宋" w:hint="eastAsia"/>
          <w:sz w:val="32"/>
          <w:szCs w:val="32"/>
        </w:rPr>
        <w:t>品牌基础与造型设计</w:t>
      </w:r>
      <w:r w:rsidRPr="00FE7826">
        <w:rPr>
          <w:rFonts w:ascii="仿宋" w:eastAsia="仿宋" w:hAnsi="仿宋" w:cs="仿宋" w:hint="eastAsia"/>
          <w:sz w:val="32"/>
          <w:szCs w:val="32"/>
        </w:rPr>
        <w:t>。</w:t>
      </w:r>
    </w:p>
    <w:p w14:paraId="5E427F8D" w14:textId="68729F26" w:rsidR="00E65BEF" w:rsidRPr="00FE7826" w:rsidRDefault="00E65BEF" w:rsidP="00E65BEF">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2.领会：（1）</w:t>
      </w:r>
      <w:r w:rsidR="004C11D3" w:rsidRPr="00FE7826">
        <w:rPr>
          <w:rFonts w:ascii="仿宋" w:eastAsia="仿宋" w:hAnsi="仿宋" w:cs="仿宋" w:hint="eastAsia"/>
          <w:sz w:val="32"/>
          <w:szCs w:val="32"/>
        </w:rPr>
        <w:t>合作与授权细则</w:t>
      </w:r>
      <w:r w:rsidRPr="00FE7826">
        <w:rPr>
          <w:rFonts w:ascii="仿宋" w:eastAsia="仿宋" w:hAnsi="仿宋" w:cs="仿宋" w:hint="eastAsia"/>
          <w:sz w:val="32"/>
          <w:szCs w:val="32"/>
        </w:rPr>
        <w:t>；（2）</w:t>
      </w:r>
      <w:r w:rsidR="004C11D3" w:rsidRPr="00FE7826">
        <w:rPr>
          <w:rFonts w:ascii="仿宋" w:eastAsia="仿宋" w:hAnsi="仿宋" w:cs="仿宋" w:hint="eastAsia"/>
          <w:sz w:val="32"/>
          <w:szCs w:val="32"/>
        </w:rPr>
        <w:t>动画片与图书开发</w:t>
      </w:r>
      <w:r w:rsidRPr="00FE7826">
        <w:rPr>
          <w:rFonts w:ascii="仿宋" w:eastAsia="仿宋" w:hAnsi="仿宋" w:cs="仿宋" w:hint="eastAsia"/>
          <w:sz w:val="32"/>
          <w:szCs w:val="32"/>
        </w:rPr>
        <w:t>。</w:t>
      </w:r>
    </w:p>
    <w:p w14:paraId="0F222A49" w14:textId="1AB42003" w:rsidR="008A11BD" w:rsidRDefault="00E65BEF" w:rsidP="00B4301F">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3.应用：（1）</w:t>
      </w:r>
      <w:r w:rsidR="004C11D3" w:rsidRPr="00FE7826">
        <w:rPr>
          <w:rFonts w:ascii="仿宋" w:eastAsia="仿宋" w:hAnsi="仿宋" w:cs="仿宋" w:hint="eastAsia"/>
          <w:sz w:val="32"/>
          <w:szCs w:val="32"/>
        </w:rPr>
        <w:t>品牌形象的应用</w:t>
      </w:r>
      <w:r w:rsidRPr="00FE7826">
        <w:rPr>
          <w:rFonts w:ascii="仿宋" w:eastAsia="仿宋" w:hAnsi="仿宋" w:cs="仿宋" w:hint="eastAsia"/>
          <w:sz w:val="32"/>
          <w:szCs w:val="32"/>
        </w:rPr>
        <w:t>；（2）</w:t>
      </w:r>
      <w:r w:rsidR="004C11D3" w:rsidRPr="00FE7826">
        <w:rPr>
          <w:rFonts w:ascii="仿宋" w:eastAsia="仿宋" w:hAnsi="仿宋" w:cs="仿宋" w:hint="eastAsia"/>
          <w:sz w:val="32"/>
          <w:szCs w:val="32"/>
        </w:rPr>
        <w:t>迪士尼动画产业链思考</w:t>
      </w:r>
      <w:r w:rsidRPr="00FE7826">
        <w:rPr>
          <w:rFonts w:ascii="仿宋" w:eastAsia="仿宋" w:hAnsi="仿宋" w:cs="仿宋" w:hint="eastAsia"/>
          <w:sz w:val="32"/>
          <w:szCs w:val="32"/>
        </w:rPr>
        <w:t>。</w:t>
      </w:r>
    </w:p>
    <w:p w14:paraId="14C17728" w14:textId="77777777" w:rsidR="004674B5" w:rsidRPr="00FE7826" w:rsidRDefault="004674B5" w:rsidP="00B4301F">
      <w:pPr>
        <w:spacing w:line="360" w:lineRule="auto"/>
        <w:ind w:firstLineChars="200" w:firstLine="640"/>
        <w:rPr>
          <w:rFonts w:ascii="仿宋" w:eastAsia="仿宋" w:hAnsi="仿宋" w:cs="仿宋"/>
          <w:sz w:val="32"/>
          <w:szCs w:val="32"/>
        </w:rPr>
      </w:pPr>
    </w:p>
    <w:p w14:paraId="48BFBCF0" w14:textId="77777777" w:rsidR="004674B5" w:rsidRPr="00A866F9" w:rsidRDefault="004674B5" w:rsidP="004674B5">
      <w:pPr>
        <w:spacing w:line="360" w:lineRule="exact"/>
        <w:rPr>
          <w:b/>
          <w:sz w:val="32"/>
        </w:rPr>
      </w:pPr>
      <w:r>
        <w:rPr>
          <w:rFonts w:hint="eastAsia"/>
          <w:b/>
          <w:sz w:val="32"/>
        </w:rPr>
        <w:t>Ⅲ</w:t>
      </w:r>
      <w:r>
        <w:rPr>
          <w:rFonts w:hint="eastAsia"/>
          <w:b/>
          <w:sz w:val="32"/>
        </w:rPr>
        <w:t xml:space="preserve">  </w:t>
      </w:r>
      <w:r>
        <w:rPr>
          <w:rFonts w:hint="eastAsia"/>
          <w:b/>
          <w:sz w:val="32"/>
        </w:rPr>
        <w:t>考核实施方案</w:t>
      </w:r>
    </w:p>
    <w:p w14:paraId="7EC014B5" w14:textId="7878F8CE" w:rsidR="004674B5" w:rsidRPr="00AC4458" w:rsidRDefault="004674B5" w:rsidP="004674B5">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（一）考查：</w:t>
      </w:r>
      <w:r>
        <w:rPr>
          <w:rFonts w:ascii="仿宋" w:eastAsia="仿宋" w:hAnsi="仿宋" w:cs="仿宋" w:hint="eastAsia"/>
          <w:sz w:val="32"/>
          <w:szCs w:val="32"/>
        </w:rPr>
        <w:t>动画策划与营销</w:t>
      </w:r>
      <w:r w:rsidRPr="00AC4458">
        <w:rPr>
          <w:rFonts w:ascii="仿宋" w:eastAsia="仿宋" w:hAnsi="仿宋" w:cs="仿宋" w:hint="eastAsia"/>
          <w:sz w:val="32"/>
          <w:szCs w:val="32"/>
        </w:rPr>
        <w:t xml:space="preserve"> </w:t>
      </w:r>
    </w:p>
    <w:p w14:paraId="29E75592" w14:textId="77777777" w:rsidR="004674B5" w:rsidRPr="00AC4458" w:rsidRDefault="004674B5" w:rsidP="004674B5">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（二）本课程考核总分100分，具体评分标准，如下：</w:t>
      </w:r>
      <w:r w:rsidRPr="00AC4458">
        <w:rPr>
          <w:rFonts w:ascii="Calibri" w:eastAsia="仿宋" w:hAnsi="Calibri" w:cs="Calibri"/>
          <w:sz w:val="32"/>
          <w:szCs w:val="32"/>
        </w:rPr>
        <w:t> </w:t>
      </w:r>
    </w:p>
    <w:p w14:paraId="2ACA9895" w14:textId="0405A2BC" w:rsidR="004674B5" w:rsidRPr="00AC4458" w:rsidRDefault="004674B5" w:rsidP="004674B5">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1、优秀（100-90分）：对</w:t>
      </w:r>
      <w:r>
        <w:rPr>
          <w:rFonts w:ascii="仿宋" w:eastAsia="仿宋" w:hAnsi="仿宋" w:cs="仿宋" w:hint="eastAsia"/>
          <w:sz w:val="32"/>
          <w:szCs w:val="32"/>
        </w:rPr>
        <w:t>动画策划与营销</w:t>
      </w:r>
      <w:r w:rsidRPr="00AC4458">
        <w:rPr>
          <w:rFonts w:ascii="仿宋" w:eastAsia="仿宋" w:hAnsi="仿宋" w:cs="仿宋" w:hint="eastAsia"/>
          <w:sz w:val="32"/>
          <w:szCs w:val="32"/>
        </w:rPr>
        <w:t>的理解深刻，</w:t>
      </w:r>
      <w:r>
        <w:rPr>
          <w:rFonts w:ascii="仿宋" w:eastAsia="仿宋" w:hAnsi="仿宋" w:cs="仿宋" w:hint="eastAsia"/>
          <w:sz w:val="32"/>
          <w:szCs w:val="32"/>
        </w:rPr>
        <w:t>策划与营销方案</w:t>
      </w:r>
      <w:r w:rsidRPr="00AC4458">
        <w:rPr>
          <w:rFonts w:ascii="仿宋" w:eastAsia="仿宋" w:hAnsi="仿宋" w:cs="仿宋" w:hint="eastAsia"/>
          <w:sz w:val="32"/>
          <w:szCs w:val="32"/>
        </w:rPr>
        <w:t>设计合理，有很强的</w:t>
      </w:r>
      <w:r w:rsidR="00652B5C">
        <w:rPr>
          <w:rFonts w:ascii="仿宋" w:eastAsia="仿宋" w:hAnsi="仿宋" w:cs="仿宋" w:hint="eastAsia"/>
          <w:sz w:val="32"/>
          <w:szCs w:val="32"/>
        </w:rPr>
        <w:t>创新性和</w:t>
      </w:r>
      <w:r w:rsidR="00C646F0">
        <w:rPr>
          <w:rFonts w:ascii="仿宋" w:eastAsia="仿宋" w:hAnsi="仿宋" w:cs="仿宋" w:hint="eastAsia"/>
          <w:sz w:val="32"/>
          <w:szCs w:val="32"/>
        </w:rPr>
        <w:t>适用性</w:t>
      </w:r>
      <w:r w:rsidRPr="00AC4458">
        <w:rPr>
          <w:rFonts w:ascii="仿宋" w:eastAsia="仿宋" w:hAnsi="仿宋" w:cs="仿宋" w:hint="eastAsia"/>
          <w:sz w:val="32"/>
          <w:szCs w:val="32"/>
        </w:rPr>
        <w:t>，</w:t>
      </w:r>
      <w:r w:rsidR="00652B5C">
        <w:rPr>
          <w:rFonts w:ascii="仿宋" w:eastAsia="仿宋" w:hAnsi="仿宋" w:cs="仿宋" w:hint="eastAsia"/>
          <w:sz w:val="32"/>
          <w:szCs w:val="32"/>
        </w:rPr>
        <w:t>考生</w:t>
      </w:r>
      <w:r>
        <w:rPr>
          <w:rFonts w:ascii="仿宋" w:eastAsia="仿宋" w:hAnsi="仿宋" w:cs="仿宋" w:hint="eastAsia"/>
          <w:sz w:val="32"/>
          <w:szCs w:val="32"/>
        </w:rPr>
        <w:t>实践考试</w:t>
      </w:r>
      <w:r w:rsidRPr="00AC4458">
        <w:rPr>
          <w:rFonts w:ascii="仿宋" w:eastAsia="仿宋" w:hAnsi="仿宋" w:cs="仿宋" w:hint="eastAsia"/>
          <w:sz w:val="32"/>
          <w:szCs w:val="32"/>
        </w:rPr>
        <w:t>态度端正，严肃认真。</w:t>
      </w:r>
      <w:r w:rsidRPr="00AC4458">
        <w:rPr>
          <w:rFonts w:ascii="Calibri" w:eastAsia="仿宋" w:hAnsi="Calibri" w:cs="Calibri"/>
          <w:sz w:val="32"/>
          <w:szCs w:val="32"/>
        </w:rPr>
        <w:t> </w:t>
      </w:r>
    </w:p>
    <w:p w14:paraId="394C5E1A" w14:textId="2FFEF9DF" w:rsidR="004674B5" w:rsidRPr="00AC4458" w:rsidRDefault="004674B5" w:rsidP="004674B5">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2、良好（89-80分）：对</w:t>
      </w:r>
      <w:r w:rsidR="00652B5C">
        <w:rPr>
          <w:rFonts w:ascii="仿宋" w:eastAsia="仿宋" w:hAnsi="仿宋" w:cs="仿宋" w:hint="eastAsia"/>
          <w:sz w:val="32"/>
          <w:szCs w:val="32"/>
        </w:rPr>
        <w:t>动画策划与营销</w:t>
      </w:r>
      <w:r w:rsidRPr="00AC4458">
        <w:rPr>
          <w:rFonts w:ascii="仿宋" w:eastAsia="仿宋" w:hAnsi="仿宋" w:cs="仿宋" w:hint="eastAsia"/>
          <w:sz w:val="32"/>
          <w:szCs w:val="32"/>
        </w:rPr>
        <w:t>有很好的理解，</w:t>
      </w:r>
      <w:r w:rsidR="00652B5C">
        <w:rPr>
          <w:rFonts w:ascii="仿宋" w:eastAsia="仿宋" w:hAnsi="仿宋" w:cs="仿宋" w:hint="eastAsia"/>
          <w:sz w:val="32"/>
          <w:szCs w:val="32"/>
        </w:rPr>
        <w:t>策划与营销方案</w:t>
      </w:r>
      <w:r w:rsidRPr="00AC4458">
        <w:rPr>
          <w:rFonts w:ascii="仿宋" w:eastAsia="仿宋" w:hAnsi="仿宋" w:cs="仿宋" w:hint="eastAsia"/>
          <w:sz w:val="32"/>
          <w:szCs w:val="32"/>
        </w:rPr>
        <w:t>设计合理，有</w:t>
      </w:r>
      <w:r>
        <w:rPr>
          <w:rFonts w:ascii="仿宋" w:eastAsia="仿宋" w:hAnsi="仿宋" w:cs="仿宋" w:hint="eastAsia"/>
          <w:sz w:val="32"/>
          <w:szCs w:val="32"/>
        </w:rPr>
        <w:t>较强的</w:t>
      </w:r>
      <w:r w:rsidR="00652B5C">
        <w:rPr>
          <w:rFonts w:ascii="仿宋" w:eastAsia="仿宋" w:hAnsi="仿宋" w:cs="仿宋" w:hint="eastAsia"/>
          <w:sz w:val="32"/>
          <w:szCs w:val="32"/>
        </w:rPr>
        <w:t>创新性和</w:t>
      </w:r>
      <w:r w:rsidR="00C646F0">
        <w:rPr>
          <w:rFonts w:ascii="仿宋" w:eastAsia="仿宋" w:hAnsi="仿宋" w:cs="仿宋" w:hint="eastAsia"/>
          <w:sz w:val="32"/>
          <w:szCs w:val="32"/>
        </w:rPr>
        <w:t>适用性</w:t>
      </w:r>
      <w:r w:rsidRPr="00AC4458">
        <w:rPr>
          <w:rFonts w:ascii="仿宋" w:eastAsia="仿宋" w:hAnsi="仿宋" w:cs="仿宋" w:hint="eastAsia"/>
          <w:sz w:val="32"/>
          <w:szCs w:val="32"/>
        </w:rPr>
        <w:t>，</w:t>
      </w:r>
      <w:r w:rsidR="00652B5C">
        <w:rPr>
          <w:rFonts w:ascii="仿宋" w:eastAsia="仿宋" w:hAnsi="仿宋" w:cs="仿宋" w:hint="eastAsia"/>
          <w:sz w:val="32"/>
          <w:szCs w:val="32"/>
        </w:rPr>
        <w:t>考生</w:t>
      </w:r>
      <w:r>
        <w:rPr>
          <w:rFonts w:ascii="仿宋" w:eastAsia="仿宋" w:hAnsi="仿宋" w:cs="仿宋" w:hint="eastAsia"/>
          <w:sz w:val="32"/>
          <w:szCs w:val="32"/>
        </w:rPr>
        <w:t>实践考试</w:t>
      </w:r>
      <w:r w:rsidRPr="00AC4458">
        <w:rPr>
          <w:rFonts w:ascii="仿宋" w:eastAsia="仿宋" w:hAnsi="仿宋" w:cs="仿宋" w:hint="eastAsia"/>
          <w:sz w:val="32"/>
          <w:szCs w:val="32"/>
        </w:rPr>
        <w:t>态度端正，严肃认真。</w:t>
      </w:r>
      <w:r w:rsidRPr="00AC4458">
        <w:rPr>
          <w:rFonts w:ascii="Calibri" w:eastAsia="仿宋" w:hAnsi="Calibri" w:cs="Calibri"/>
          <w:sz w:val="32"/>
          <w:szCs w:val="32"/>
        </w:rPr>
        <w:t> </w:t>
      </w:r>
    </w:p>
    <w:p w14:paraId="41C2DA58" w14:textId="09353EBF" w:rsidR="004674B5" w:rsidRPr="00AC4458" w:rsidRDefault="004674B5" w:rsidP="004674B5">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lastRenderedPageBreak/>
        <w:t>3、中等（70-79分）：对</w:t>
      </w:r>
      <w:r w:rsidR="00652B5C">
        <w:rPr>
          <w:rFonts w:ascii="仿宋" w:eastAsia="仿宋" w:hAnsi="仿宋" w:cs="仿宋" w:hint="eastAsia"/>
          <w:sz w:val="32"/>
          <w:szCs w:val="32"/>
        </w:rPr>
        <w:t>动画策划与营销</w:t>
      </w:r>
      <w:r w:rsidRPr="00AC4458">
        <w:rPr>
          <w:rFonts w:ascii="仿宋" w:eastAsia="仿宋" w:hAnsi="仿宋" w:cs="仿宋" w:hint="eastAsia"/>
          <w:sz w:val="32"/>
          <w:szCs w:val="32"/>
        </w:rPr>
        <w:t>基本理解，</w:t>
      </w:r>
      <w:r w:rsidR="00652B5C">
        <w:rPr>
          <w:rFonts w:ascii="仿宋" w:eastAsia="仿宋" w:hAnsi="仿宋" w:cs="仿宋" w:hint="eastAsia"/>
          <w:sz w:val="32"/>
          <w:szCs w:val="32"/>
        </w:rPr>
        <w:t>策划与营销方案</w:t>
      </w:r>
      <w:r w:rsidR="00652B5C" w:rsidRPr="00AC4458">
        <w:rPr>
          <w:rFonts w:ascii="仿宋" w:eastAsia="仿宋" w:hAnsi="仿宋" w:cs="仿宋" w:hint="eastAsia"/>
          <w:sz w:val="32"/>
          <w:szCs w:val="32"/>
        </w:rPr>
        <w:t>设计</w:t>
      </w:r>
      <w:r w:rsidRPr="00AC4458">
        <w:rPr>
          <w:rFonts w:ascii="仿宋" w:eastAsia="仿宋" w:hAnsi="仿宋" w:cs="仿宋" w:hint="eastAsia"/>
          <w:sz w:val="32"/>
          <w:szCs w:val="32"/>
        </w:rPr>
        <w:t>基本合理，</w:t>
      </w:r>
      <w:r w:rsidR="00652B5C" w:rsidRPr="00AC4458">
        <w:rPr>
          <w:rFonts w:ascii="仿宋" w:eastAsia="仿宋" w:hAnsi="仿宋" w:cs="仿宋" w:hint="eastAsia"/>
          <w:sz w:val="32"/>
          <w:szCs w:val="32"/>
        </w:rPr>
        <w:t>有</w:t>
      </w:r>
      <w:r w:rsidR="00652B5C">
        <w:rPr>
          <w:rFonts w:ascii="仿宋" w:eastAsia="仿宋" w:hAnsi="仿宋" w:cs="仿宋" w:hint="eastAsia"/>
          <w:sz w:val="32"/>
          <w:szCs w:val="32"/>
        </w:rPr>
        <w:t>一定的创新性和</w:t>
      </w:r>
      <w:r w:rsidR="00C646F0">
        <w:rPr>
          <w:rFonts w:ascii="仿宋" w:eastAsia="仿宋" w:hAnsi="仿宋" w:cs="仿宋" w:hint="eastAsia"/>
          <w:sz w:val="32"/>
          <w:szCs w:val="32"/>
        </w:rPr>
        <w:t>适用性</w:t>
      </w:r>
      <w:r w:rsidRPr="00AC4458">
        <w:rPr>
          <w:rFonts w:ascii="仿宋" w:eastAsia="仿宋" w:hAnsi="仿宋" w:cs="仿宋" w:hint="eastAsia"/>
          <w:sz w:val="32"/>
          <w:szCs w:val="32"/>
        </w:rPr>
        <w:t>，</w:t>
      </w:r>
      <w:r w:rsidR="00652B5C">
        <w:rPr>
          <w:rFonts w:ascii="仿宋" w:eastAsia="仿宋" w:hAnsi="仿宋" w:cs="仿宋" w:hint="eastAsia"/>
          <w:sz w:val="32"/>
          <w:szCs w:val="32"/>
        </w:rPr>
        <w:t>考生</w:t>
      </w:r>
      <w:r>
        <w:rPr>
          <w:rFonts w:ascii="仿宋" w:eastAsia="仿宋" w:hAnsi="仿宋" w:cs="仿宋" w:hint="eastAsia"/>
          <w:sz w:val="32"/>
          <w:szCs w:val="32"/>
        </w:rPr>
        <w:t>实践考试</w:t>
      </w:r>
      <w:r w:rsidRPr="00AC4458">
        <w:rPr>
          <w:rFonts w:ascii="仿宋" w:eastAsia="仿宋" w:hAnsi="仿宋" w:cs="仿宋" w:hint="eastAsia"/>
          <w:sz w:val="32"/>
          <w:szCs w:val="32"/>
        </w:rPr>
        <w:t>态度比较端正，严肃认真。</w:t>
      </w:r>
      <w:r w:rsidRPr="00AC4458">
        <w:rPr>
          <w:rFonts w:ascii="Calibri" w:eastAsia="仿宋" w:hAnsi="Calibri" w:cs="Calibri"/>
          <w:sz w:val="32"/>
          <w:szCs w:val="32"/>
        </w:rPr>
        <w:t> </w:t>
      </w:r>
    </w:p>
    <w:p w14:paraId="6B3F4612" w14:textId="6874767F" w:rsidR="004674B5" w:rsidRPr="00652B5C" w:rsidRDefault="004674B5" w:rsidP="00652B5C">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4、中等（60-69分）：对</w:t>
      </w:r>
      <w:r w:rsidR="00652B5C">
        <w:rPr>
          <w:rFonts w:ascii="仿宋" w:eastAsia="仿宋" w:hAnsi="仿宋" w:cs="仿宋" w:hint="eastAsia"/>
          <w:sz w:val="32"/>
          <w:szCs w:val="32"/>
        </w:rPr>
        <w:t>动画策划与营销</w:t>
      </w:r>
      <w:r w:rsidRPr="00AC4458">
        <w:rPr>
          <w:rFonts w:ascii="仿宋" w:eastAsia="仿宋" w:hAnsi="仿宋" w:cs="仿宋" w:hint="eastAsia"/>
          <w:sz w:val="32"/>
          <w:szCs w:val="32"/>
        </w:rPr>
        <w:t>基本理解，</w:t>
      </w:r>
      <w:r w:rsidR="00652B5C">
        <w:rPr>
          <w:rFonts w:ascii="仿宋" w:eastAsia="仿宋" w:hAnsi="仿宋" w:cs="仿宋" w:hint="eastAsia"/>
          <w:sz w:val="32"/>
          <w:szCs w:val="32"/>
        </w:rPr>
        <w:t>策划与营销方案</w:t>
      </w:r>
      <w:r w:rsidRPr="00AC4458">
        <w:rPr>
          <w:rFonts w:ascii="仿宋" w:eastAsia="仿宋" w:hAnsi="仿宋" w:cs="仿宋" w:hint="eastAsia"/>
          <w:sz w:val="32"/>
          <w:szCs w:val="32"/>
        </w:rPr>
        <w:t>设计基本合理，</w:t>
      </w:r>
      <w:r w:rsidR="00652B5C" w:rsidRPr="00AC4458">
        <w:rPr>
          <w:rFonts w:ascii="仿宋" w:eastAsia="仿宋" w:hAnsi="仿宋" w:cs="仿宋" w:hint="eastAsia"/>
          <w:sz w:val="32"/>
          <w:szCs w:val="32"/>
        </w:rPr>
        <w:t>有</w:t>
      </w:r>
      <w:r w:rsidR="00652B5C">
        <w:rPr>
          <w:rFonts w:ascii="仿宋" w:eastAsia="仿宋" w:hAnsi="仿宋" w:cs="仿宋" w:hint="eastAsia"/>
          <w:sz w:val="32"/>
          <w:szCs w:val="32"/>
        </w:rPr>
        <w:t>较强的创新性和</w:t>
      </w:r>
      <w:r w:rsidR="00C646F0">
        <w:rPr>
          <w:rFonts w:ascii="仿宋" w:eastAsia="仿宋" w:hAnsi="仿宋" w:cs="仿宋" w:hint="eastAsia"/>
          <w:sz w:val="32"/>
          <w:szCs w:val="32"/>
        </w:rPr>
        <w:t>适用性</w:t>
      </w:r>
      <w:r w:rsidRPr="00AC4458">
        <w:rPr>
          <w:rFonts w:ascii="仿宋" w:eastAsia="仿宋" w:hAnsi="仿宋" w:cs="仿宋" w:hint="eastAsia"/>
          <w:sz w:val="32"/>
          <w:szCs w:val="32"/>
        </w:rPr>
        <w:t>，</w:t>
      </w:r>
      <w:r w:rsidR="00652B5C">
        <w:rPr>
          <w:rFonts w:ascii="仿宋" w:eastAsia="仿宋" w:hAnsi="仿宋" w:cs="仿宋" w:hint="eastAsia"/>
          <w:sz w:val="32"/>
          <w:szCs w:val="32"/>
        </w:rPr>
        <w:t>考生</w:t>
      </w:r>
      <w:r>
        <w:rPr>
          <w:rFonts w:ascii="仿宋" w:eastAsia="仿宋" w:hAnsi="仿宋" w:cs="仿宋" w:hint="eastAsia"/>
          <w:sz w:val="32"/>
          <w:szCs w:val="32"/>
        </w:rPr>
        <w:t>实践考试</w:t>
      </w:r>
      <w:r w:rsidRPr="00AC4458">
        <w:rPr>
          <w:rFonts w:ascii="仿宋" w:eastAsia="仿宋" w:hAnsi="仿宋" w:cs="仿宋" w:hint="eastAsia"/>
          <w:sz w:val="32"/>
          <w:szCs w:val="32"/>
        </w:rPr>
        <w:t>态度端正</w:t>
      </w:r>
      <w:r w:rsidR="00652B5C">
        <w:rPr>
          <w:rFonts w:ascii="仿宋" w:eastAsia="仿宋" w:hAnsi="仿宋" w:cs="仿宋" w:hint="eastAsia"/>
          <w:sz w:val="32"/>
          <w:szCs w:val="32"/>
        </w:rPr>
        <w:t>，</w:t>
      </w:r>
      <w:r w:rsidR="00652B5C" w:rsidRPr="00AC4458">
        <w:rPr>
          <w:rFonts w:ascii="仿宋" w:eastAsia="仿宋" w:hAnsi="仿宋" w:cs="仿宋" w:hint="eastAsia"/>
          <w:sz w:val="32"/>
          <w:szCs w:val="32"/>
        </w:rPr>
        <w:t>严肃认真。</w:t>
      </w:r>
      <w:r w:rsidR="00652B5C" w:rsidRPr="00AC4458">
        <w:rPr>
          <w:rFonts w:ascii="Calibri" w:eastAsia="仿宋" w:hAnsi="Calibri" w:cs="Calibri"/>
          <w:sz w:val="32"/>
          <w:szCs w:val="32"/>
        </w:rPr>
        <w:t> </w:t>
      </w:r>
    </w:p>
    <w:p w14:paraId="75701427" w14:textId="7C170E22" w:rsidR="004674B5" w:rsidRPr="00AC4458" w:rsidRDefault="004674B5" w:rsidP="004674B5">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5、不及格（59分以下）：完全不理解</w:t>
      </w:r>
      <w:r w:rsidR="00C646F0">
        <w:rPr>
          <w:rFonts w:ascii="仿宋" w:eastAsia="仿宋" w:hAnsi="仿宋" w:cs="仿宋" w:hint="eastAsia"/>
          <w:sz w:val="32"/>
          <w:szCs w:val="32"/>
        </w:rPr>
        <w:t>动画策划与营销</w:t>
      </w:r>
      <w:r>
        <w:rPr>
          <w:rFonts w:ascii="仿宋" w:eastAsia="仿宋" w:hAnsi="仿宋" w:cs="仿宋" w:hint="eastAsia"/>
          <w:sz w:val="32"/>
          <w:szCs w:val="32"/>
        </w:rPr>
        <w:t>的</w:t>
      </w:r>
      <w:r w:rsidRPr="00AC4458">
        <w:rPr>
          <w:rFonts w:ascii="仿宋" w:eastAsia="仿宋" w:hAnsi="仿宋" w:cs="仿宋" w:hint="eastAsia"/>
          <w:sz w:val="32"/>
          <w:szCs w:val="32"/>
        </w:rPr>
        <w:t>基本知识，综合表现力差，</w:t>
      </w:r>
      <w:r w:rsidR="00C646F0">
        <w:rPr>
          <w:rFonts w:ascii="仿宋" w:eastAsia="仿宋" w:hAnsi="仿宋" w:cs="仿宋" w:hint="eastAsia"/>
          <w:sz w:val="32"/>
          <w:szCs w:val="32"/>
        </w:rPr>
        <w:t>考生</w:t>
      </w:r>
      <w:r w:rsidRPr="00AC4458">
        <w:rPr>
          <w:rFonts w:ascii="仿宋" w:eastAsia="仿宋" w:hAnsi="仿宋" w:cs="仿宋" w:hint="eastAsia"/>
          <w:sz w:val="32"/>
          <w:szCs w:val="32"/>
        </w:rPr>
        <w:t>态度不端正</w:t>
      </w:r>
      <w:r w:rsidR="00C646F0">
        <w:rPr>
          <w:rFonts w:ascii="仿宋" w:eastAsia="仿宋" w:hAnsi="仿宋" w:cs="仿宋" w:hint="eastAsia"/>
          <w:sz w:val="32"/>
          <w:szCs w:val="32"/>
        </w:rPr>
        <w:t>，不认真。</w:t>
      </w:r>
    </w:p>
    <w:p w14:paraId="67C2007F" w14:textId="77777777" w:rsidR="004674B5" w:rsidRPr="00AC4458" w:rsidRDefault="004674B5" w:rsidP="004674B5">
      <w:pPr>
        <w:spacing w:line="360" w:lineRule="auto"/>
        <w:ind w:firstLineChars="200" w:firstLine="640"/>
        <w:rPr>
          <w:rFonts w:ascii="仿宋" w:eastAsia="仿宋" w:hAnsi="仿宋" w:cs="仿宋"/>
          <w:sz w:val="32"/>
          <w:szCs w:val="32"/>
        </w:rPr>
      </w:pPr>
      <w:r w:rsidRPr="00AC4458">
        <w:rPr>
          <w:rFonts w:ascii="仿宋" w:eastAsia="仿宋" w:hAnsi="仿宋" w:cs="仿宋" w:hint="eastAsia"/>
          <w:sz w:val="32"/>
          <w:szCs w:val="32"/>
        </w:rPr>
        <w:t>6、成绩评审流程：主考院校组织专业人士集中评审，每篇实践考核材料由三位副高职称以上人员独立评分，最终取三位评分教师的平均分值为最终考核分值。由主考院校按规定统一报送省招生考试院。</w:t>
      </w:r>
    </w:p>
    <w:p w14:paraId="7C132DC3" w14:textId="77777777" w:rsidR="00D156D5" w:rsidRPr="00FE7826" w:rsidRDefault="00D156D5" w:rsidP="00C62CD5">
      <w:pPr>
        <w:rPr>
          <w:rFonts w:ascii="Times New Roman Regular" w:hAnsi="Times New Roman Regular" w:cs="Times New Roman Regular"/>
          <w:sz w:val="36"/>
          <w:szCs w:val="36"/>
        </w:rPr>
      </w:pPr>
    </w:p>
    <w:p w14:paraId="75FA91F4" w14:textId="7C87AD60" w:rsidR="00C62CD5" w:rsidRPr="00FE7826" w:rsidRDefault="00C62CD5" w:rsidP="00C62CD5">
      <w:pPr>
        <w:rPr>
          <w:rFonts w:ascii="Times New Roman Regular" w:hAnsi="Times New Roman Regular" w:cs="Times New Roman Regular"/>
          <w:sz w:val="36"/>
          <w:szCs w:val="36"/>
        </w:rPr>
      </w:pPr>
      <w:r w:rsidRPr="00FE7826">
        <w:rPr>
          <w:rFonts w:ascii="Times New Roman Regular" w:hAnsi="Times New Roman Regular" w:cs="Times New Roman Regular"/>
          <w:sz w:val="36"/>
          <w:szCs w:val="36"/>
        </w:rPr>
        <w:t>【</w:t>
      </w:r>
      <w:r w:rsidRPr="00FE7826">
        <w:rPr>
          <w:rFonts w:ascii="Times New Roman Regular" w:hAnsi="Times New Roman Regular" w:cs="Times New Roman Regular"/>
          <w:b/>
          <w:sz w:val="36"/>
          <w:szCs w:val="36"/>
        </w:rPr>
        <w:t>附录</w:t>
      </w:r>
      <w:r w:rsidRPr="00FE7826">
        <w:rPr>
          <w:rFonts w:ascii="Times New Roman Regular" w:hAnsi="Times New Roman Regular" w:cs="Times New Roman Regular"/>
          <w:sz w:val="36"/>
          <w:szCs w:val="36"/>
        </w:rPr>
        <w:t>】</w:t>
      </w:r>
    </w:p>
    <w:p w14:paraId="28BE27AA" w14:textId="77777777" w:rsidR="00C62CD5" w:rsidRPr="00FE7826" w:rsidRDefault="00C62CD5" w:rsidP="00C62CD5">
      <w:pPr>
        <w:jc w:val="center"/>
        <w:rPr>
          <w:rFonts w:ascii="Times New Roman Regular" w:eastAsia="黑体" w:hAnsi="Times New Roman Regular" w:cs="Times New Roman Regular"/>
          <w:sz w:val="36"/>
          <w:szCs w:val="36"/>
        </w:rPr>
      </w:pPr>
      <w:r w:rsidRPr="00FE7826">
        <w:rPr>
          <w:rFonts w:ascii="Times New Roman Regular" w:eastAsia="黑体" w:hAnsi="Times New Roman Regular" w:cs="Times New Roman Regular"/>
          <w:sz w:val="36"/>
          <w:szCs w:val="36"/>
        </w:rPr>
        <w:t>题型例举</w:t>
      </w:r>
    </w:p>
    <w:p w14:paraId="65CF1773" w14:textId="31A6F193" w:rsidR="00C62CD5" w:rsidRPr="00FE7826" w:rsidRDefault="00E24BA4" w:rsidP="000C5841">
      <w:pPr>
        <w:spacing w:line="360" w:lineRule="auto"/>
        <w:ind w:firstLineChars="200" w:firstLine="640"/>
        <w:rPr>
          <w:rFonts w:ascii="仿宋" w:eastAsia="仿宋" w:hAnsi="仿宋" w:cs="仿宋"/>
          <w:sz w:val="32"/>
          <w:szCs w:val="32"/>
        </w:rPr>
      </w:pPr>
      <w:r w:rsidRPr="00FE7826">
        <w:rPr>
          <w:rFonts w:ascii="仿宋" w:eastAsia="仿宋" w:hAnsi="仿宋" w:cs="仿宋" w:hint="eastAsia"/>
          <w:sz w:val="32"/>
          <w:szCs w:val="32"/>
        </w:rPr>
        <w:t>1、</w:t>
      </w:r>
      <w:r w:rsidR="004C11D3" w:rsidRPr="00FE7826">
        <w:rPr>
          <w:rFonts w:ascii="仿宋" w:eastAsia="仿宋" w:hAnsi="仿宋" w:cs="仿宋" w:hint="eastAsia"/>
          <w:sz w:val="32"/>
          <w:szCs w:val="32"/>
        </w:rPr>
        <w:t>列举一部动画片，模拟</w:t>
      </w:r>
      <w:r w:rsidR="00FE7826" w:rsidRPr="00FE7826">
        <w:rPr>
          <w:rFonts w:ascii="仿宋" w:eastAsia="仿宋" w:hAnsi="仿宋" w:cs="仿宋" w:hint="eastAsia"/>
          <w:sz w:val="32"/>
          <w:szCs w:val="32"/>
        </w:rPr>
        <w:t>制片方</w:t>
      </w:r>
      <w:r w:rsidR="004C11D3" w:rsidRPr="00FE7826">
        <w:rPr>
          <w:rFonts w:ascii="仿宋" w:eastAsia="仿宋" w:hAnsi="仿宋" w:cs="仿宋" w:hint="eastAsia"/>
          <w:sz w:val="32"/>
          <w:szCs w:val="32"/>
        </w:rPr>
        <w:t>发行过程。要求：制片方以PPT或PDF的形式制作一份该动片的项目介绍</w:t>
      </w:r>
      <w:r w:rsidR="00611984">
        <w:rPr>
          <w:rFonts w:ascii="仿宋" w:eastAsia="仿宋" w:hAnsi="仿宋" w:cs="仿宋" w:hint="eastAsia"/>
          <w:sz w:val="32"/>
          <w:szCs w:val="32"/>
        </w:rPr>
        <w:t>，2</w:t>
      </w:r>
      <w:r w:rsidR="00611984">
        <w:rPr>
          <w:rFonts w:ascii="仿宋" w:eastAsia="仿宋" w:hAnsi="仿宋" w:cs="仿宋"/>
          <w:sz w:val="32"/>
          <w:szCs w:val="32"/>
        </w:rPr>
        <w:t>0</w:t>
      </w:r>
      <w:r w:rsidR="00611984">
        <w:rPr>
          <w:rFonts w:ascii="仿宋" w:eastAsia="仿宋" w:hAnsi="仿宋" w:cs="仿宋" w:hint="eastAsia"/>
          <w:sz w:val="32"/>
          <w:szCs w:val="32"/>
        </w:rPr>
        <w:t>页以上</w:t>
      </w:r>
      <w:r w:rsidR="000C5841" w:rsidRPr="00FE7826">
        <w:rPr>
          <w:rFonts w:ascii="仿宋" w:eastAsia="仿宋" w:hAnsi="仿宋" w:cs="仿宋" w:hint="eastAsia"/>
          <w:sz w:val="32"/>
          <w:szCs w:val="32"/>
        </w:rPr>
        <w:t>。</w:t>
      </w:r>
    </w:p>
    <w:p w14:paraId="6D0C13BB" w14:textId="648408BA" w:rsidR="00E24BA4" w:rsidRDefault="00E24BA4" w:rsidP="00FE7826">
      <w:pPr>
        <w:spacing w:line="360" w:lineRule="auto"/>
        <w:ind w:firstLineChars="200" w:firstLine="640"/>
        <w:rPr>
          <w:rFonts w:ascii="仿宋" w:eastAsia="仿宋" w:hAnsi="仿宋" w:cs="仿宋"/>
          <w:sz w:val="32"/>
          <w:szCs w:val="32"/>
        </w:rPr>
      </w:pPr>
      <w:r w:rsidRPr="00FE7826">
        <w:rPr>
          <w:rFonts w:ascii="仿宋" w:eastAsia="仿宋" w:hAnsi="仿宋" w:cs="仿宋"/>
          <w:sz w:val="32"/>
          <w:szCs w:val="32"/>
        </w:rPr>
        <w:t>2</w:t>
      </w:r>
      <w:r w:rsidRPr="00FE7826">
        <w:rPr>
          <w:rFonts w:ascii="仿宋" w:eastAsia="仿宋" w:hAnsi="仿宋" w:cs="仿宋" w:hint="eastAsia"/>
          <w:sz w:val="32"/>
          <w:szCs w:val="32"/>
        </w:rPr>
        <w:t>、</w:t>
      </w:r>
      <w:r w:rsidR="00FE7826" w:rsidRPr="00FE7826">
        <w:rPr>
          <w:rFonts w:ascii="仿宋" w:eastAsia="仿宋" w:hAnsi="仿宋" w:cs="仿宋" w:hint="eastAsia"/>
          <w:sz w:val="32"/>
          <w:szCs w:val="32"/>
        </w:rPr>
        <w:t>动画电影海报设计</w:t>
      </w:r>
      <w:r w:rsidR="00611984">
        <w:rPr>
          <w:rFonts w:ascii="仿宋" w:eastAsia="仿宋" w:hAnsi="仿宋" w:cs="仿宋" w:hint="eastAsia"/>
          <w:sz w:val="32"/>
          <w:szCs w:val="32"/>
        </w:rPr>
        <w:t>。要求：</w:t>
      </w:r>
      <w:r w:rsidR="00FE7826" w:rsidRPr="00FE7826">
        <w:rPr>
          <w:rFonts w:ascii="仿宋" w:eastAsia="仿宋" w:hAnsi="仿宋" w:cs="仿宋" w:hint="eastAsia"/>
          <w:sz w:val="32"/>
          <w:szCs w:val="32"/>
        </w:rPr>
        <w:t>MV格式，时间控制在2分钟以内，以剧情和精彩镜头展示为主</w:t>
      </w:r>
      <w:r w:rsidR="00611984">
        <w:rPr>
          <w:rFonts w:ascii="仿宋" w:eastAsia="仿宋" w:hAnsi="仿宋" w:cs="仿宋" w:hint="eastAsia"/>
          <w:sz w:val="32"/>
          <w:szCs w:val="32"/>
        </w:rPr>
        <w:t>。</w:t>
      </w:r>
    </w:p>
    <w:p w14:paraId="6C16F50D" w14:textId="5627C25B" w:rsidR="00C646F0" w:rsidRPr="00FE7826" w:rsidRDefault="00C646F0" w:rsidP="00FE782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3、编写动画片《新编镜花缘》前期策划书</w:t>
      </w:r>
      <w:r w:rsidR="00611984">
        <w:rPr>
          <w:rFonts w:ascii="仿宋" w:eastAsia="仿宋" w:hAnsi="仿宋" w:cs="仿宋" w:hint="eastAsia"/>
          <w:sz w:val="32"/>
          <w:szCs w:val="32"/>
        </w:rPr>
        <w:t>。要求：</w:t>
      </w:r>
      <w:r w:rsidR="003450A1">
        <w:rPr>
          <w:rFonts w:ascii="仿宋" w:eastAsia="仿宋" w:hAnsi="仿宋" w:cs="仿宋" w:hint="eastAsia"/>
          <w:sz w:val="32"/>
          <w:szCs w:val="32"/>
        </w:rPr>
        <w:t>图文并茂，</w:t>
      </w:r>
      <w:r w:rsidR="00611984">
        <w:rPr>
          <w:rFonts w:ascii="仿宋" w:eastAsia="仿宋" w:hAnsi="仿宋" w:cs="仿宋" w:hint="eastAsia"/>
          <w:sz w:val="32"/>
          <w:szCs w:val="32"/>
        </w:rPr>
        <w:t>字数在2</w:t>
      </w:r>
      <w:r w:rsidR="00611984">
        <w:rPr>
          <w:rFonts w:ascii="仿宋" w:eastAsia="仿宋" w:hAnsi="仿宋" w:cs="仿宋"/>
          <w:sz w:val="32"/>
          <w:szCs w:val="32"/>
        </w:rPr>
        <w:t>000</w:t>
      </w:r>
      <w:r w:rsidR="00611984">
        <w:rPr>
          <w:rFonts w:ascii="仿宋" w:eastAsia="仿宋" w:hAnsi="仿宋" w:cs="仿宋" w:hint="eastAsia"/>
          <w:sz w:val="32"/>
          <w:szCs w:val="32"/>
        </w:rPr>
        <w:t>字以上。</w:t>
      </w:r>
    </w:p>
    <w:sectPr w:rsidR="00C646F0" w:rsidRPr="00FE782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F052" w14:textId="77777777" w:rsidR="009709BF" w:rsidRDefault="009709BF" w:rsidP="00C62CD5">
      <w:r>
        <w:separator/>
      </w:r>
    </w:p>
  </w:endnote>
  <w:endnote w:type="continuationSeparator" w:id="0">
    <w:p w14:paraId="1D4FAF77" w14:textId="77777777" w:rsidR="009709BF" w:rsidRDefault="009709BF"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EDAA" w14:textId="77777777" w:rsidR="009709BF" w:rsidRDefault="009709BF" w:rsidP="00C62CD5">
      <w:r>
        <w:separator/>
      </w:r>
    </w:p>
  </w:footnote>
  <w:footnote w:type="continuationSeparator" w:id="0">
    <w:p w14:paraId="6E50311C" w14:textId="77777777" w:rsidR="009709BF" w:rsidRDefault="009709BF"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C38344B"/>
    <w:multiLevelType w:val="hybridMultilevel"/>
    <w:tmpl w:val="3434299E"/>
    <w:lvl w:ilvl="0" w:tplc="EDE03F20">
      <w:start w:val="2"/>
      <w:numFmt w:val="decimal"/>
      <w:lvlText w:val="（%1）"/>
      <w:lvlJc w:val="left"/>
      <w:pPr>
        <w:ind w:left="1720" w:hanging="1080"/>
      </w:pPr>
      <w:rPr>
        <w:rFonts w:hint="default"/>
      </w:rPr>
    </w:lvl>
    <w:lvl w:ilvl="1" w:tplc="D5188ADA">
      <w:start w:val="1"/>
      <w:numFmt w:val="decimal"/>
      <w:lvlText w:val="（%2）"/>
      <w:lvlJc w:val="left"/>
      <w:pPr>
        <w:ind w:left="2160" w:hanging="1080"/>
      </w:pPr>
      <w:rPr>
        <w:rFonts w:hint="default"/>
      </w:r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74CA4652"/>
    <w:multiLevelType w:val="hybridMultilevel"/>
    <w:tmpl w:val="51E4F28A"/>
    <w:lvl w:ilvl="0" w:tplc="7736BDF0">
      <w:start w:val="1"/>
      <w:numFmt w:val="decimalEnclosedCircle"/>
      <w:lvlText w:val="%1"/>
      <w:lvlJc w:val="left"/>
      <w:pPr>
        <w:ind w:left="1000" w:hanging="36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7BD6213E"/>
    <w:multiLevelType w:val="hybridMultilevel"/>
    <w:tmpl w:val="FAECE6EC"/>
    <w:lvl w:ilvl="0" w:tplc="696CEAC0">
      <w:start w:val="3"/>
      <w:numFmt w:val="decimal"/>
      <w:lvlText w:val="%1."/>
      <w:lvlJc w:val="left"/>
      <w:pPr>
        <w:tabs>
          <w:tab w:val="num" w:pos="720"/>
        </w:tabs>
        <w:ind w:left="720" w:hanging="360"/>
      </w:pPr>
    </w:lvl>
    <w:lvl w:ilvl="1" w:tplc="5602F080" w:tentative="1">
      <w:start w:val="1"/>
      <w:numFmt w:val="decimal"/>
      <w:lvlText w:val="%2."/>
      <w:lvlJc w:val="left"/>
      <w:pPr>
        <w:tabs>
          <w:tab w:val="num" w:pos="1440"/>
        </w:tabs>
        <w:ind w:left="1440" w:hanging="360"/>
      </w:pPr>
    </w:lvl>
    <w:lvl w:ilvl="2" w:tplc="0A58503C" w:tentative="1">
      <w:start w:val="1"/>
      <w:numFmt w:val="decimal"/>
      <w:lvlText w:val="%3."/>
      <w:lvlJc w:val="left"/>
      <w:pPr>
        <w:tabs>
          <w:tab w:val="num" w:pos="2160"/>
        </w:tabs>
        <w:ind w:left="2160" w:hanging="360"/>
      </w:pPr>
    </w:lvl>
    <w:lvl w:ilvl="3" w:tplc="9B522562" w:tentative="1">
      <w:start w:val="1"/>
      <w:numFmt w:val="decimal"/>
      <w:lvlText w:val="%4."/>
      <w:lvlJc w:val="left"/>
      <w:pPr>
        <w:tabs>
          <w:tab w:val="num" w:pos="2880"/>
        </w:tabs>
        <w:ind w:left="2880" w:hanging="360"/>
      </w:pPr>
    </w:lvl>
    <w:lvl w:ilvl="4" w:tplc="9C18B8C8" w:tentative="1">
      <w:start w:val="1"/>
      <w:numFmt w:val="decimal"/>
      <w:lvlText w:val="%5."/>
      <w:lvlJc w:val="left"/>
      <w:pPr>
        <w:tabs>
          <w:tab w:val="num" w:pos="3600"/>
        </w:tabs>
        <w:ind w:left="3600" w:hanging="360"/>
      </w:pPr>
    </w:lvl>
    <w:lvl w:ilvl="5" w:tplc="44689B48" w:tentative="1">
      <w:start w:val="1"/>
      <w:numFmt w:val="decimal"/>
      <w:lvlText w:val="%6."/>
      <w:lvlJc w:val="left"/>
      <w:pPr>
        <w:tabs>
          <w:tab w:val="num" w:pos="4320"/>
        </w:tabs>
        <w:ind w:left="4320" w:hanging="360"/>
      </w:pPr>
    </w:lvl>
    <w:lvl w:ilvl="6" w:tplc="8C0C25CA" w:tentative="1">
      <w:start w:val="1"/>
      <w:numFmt w:val="decimal"/>
      <w:lvlText w:val="%7."/>
      <w:lvlJc w:val="left"/>
      <w:pPr>
        <w:tabs>
          <w:tab w:val="num" w:pos="5040"/>
        </w:tabs>
        <w:ind w:left="5040" w:hanging="360"/>
      </w:pPr>
    </w:lvl>
    <w:lvl w:ilvl="7" w:tplc="0C3A47E4" w:tentative="1">
      <w:start w:val="1"/>
      <w:numFmt w:val="decimal"/>
      <w:lvlText w:val="%8."/>
      <w:lvlJc w:val="left"/>
      <w:pPr>
        <w:tabs>
          <w:tab w:val="num" w:pos="5760"/>
        </w:tabs>
        <w:ind w:left="5760" w:hanging="360"/>
      </w:pPr>
    </w:lvl>
    <w:lvl w:ilvl="8" w:tplc="71F2C35A" w:tentative="1">
      <w:start w:val="1"/>
      <w:numFmt w:val="decimal"/>
      <w:lvlText w:val="%9."/>
      <w:lvlJc w:val="left"/>
      <w:pPr>
        <w:tabs>
          <w:tab w:val="num" w:pos="6480"/>
        </w:tabs>
        <w:ind w:left="6480" w:hanging="360"/>
      </w:pPr>
    </w:lvl>
  </w:abstractNum>
  <w:abstractNum w:abstractNumId="4" w15:restartNumberingAfterBreak="0">
    <w:nsid w:val="7C3D7B5E"/>
    <w:multiLevelType w:val="hybridMultilevel"/>
    <w:tmpl w:val="37B805D2"/>
    <w:lvl w:ilvl="0" w:tplc="A61C0E72">
      <w:start w:val="1"/>
      <w:numFmt w:val="decimal"/>
      <w:lvlText w:val="%1."/>
      <w:lvlJc w:val="left"/>
      <w:pPr>
        <w:tabs>
          <w:tab w:val="num" w:pos="720"/>
        </w:tabs>
        <w:ind w:left="720" w:hanging="360"/>
      </w:pPr>
    </w:lvl>
    <w:lvl w:ilvl="1" w:tplc="72848D6C" w:tentative="1">
      <w:start w:val="1"/>
      <w:numFmt w:val="decimal"/>
      <w:lvlText w:val="%2."/>
      <w:lvlJc w:val="left"/>
      <w:pPr>
        <w:tabs>
          <w:tab w:val="num" w:pos="1440"/>
        </w:tabs>
        <w:ind w:left="1440" w:hanging="360"/>
      </w:pPr>
    </w:lvl>
    <w:lvl w:ilvl="2" w:tplc="EB8A94F8" w:tentative="1">
      <w:start w:val="1"/>
      <w:numFmt w:val="decimal"/>
      <w:lvlText w:val="%3."/>
      <w:lvlJc w:val="left"/>
      <w:pPr>
        <w:tabs>
          <w:tab w:val="num" w:pos="2160"/>
        </w:tabs>
        <w:ind w:left="2160" w:hanging="360"/>
      </w:pPr>
    </w:lvl>
    <w:lvl w:ilvl="3" w:tplc="8332BD64" w:tentative="1">
      <w:start w:val="1"/>
      <w:numFmt w:val="decimal"/>
      <w:lvlText w:val="%4."/>
      <w:lvlJc w:val="left"/>
      <w:pPr>
        <w:tabs>
          <w:tab w:val="num" w:pos="2880"/>
        </w:tabs>
        <w:ind w:left="2880" w:hanging="360"/>
      </w:pPr>
    </w:lvl>
    <w:lvl w:ilvl="4" w:tplc="4A16A9D2" w:tentative="1">
      <w:start w:val="1"/>
      <w:numFmt w:val="decimal"/>
      <w:lvlText w:val="%5."/>
      <w:lvlJc w:val="left"/>
      <w:pPr>
        <w:tabs>
          <w:tab w:val="num" w:pos="3600"/>
        </w:tabs>
        <w:ind w:left="3600" w:hanging="360"/>
      </w:pPr>
    </w:lvl>
    <w:lvl w:ilvl="5" w:tplc="76DC44F2" w:tentative="1">
      <w:start w:val="1"/>
      <w:numFmt w:val="decimal"/>
      <w:lvlText w:val="%6."/>
      <w:lvlJc w:val="left"/>
      <w:pPr>
        <w:tabs>
          <w:tab w:val="num" w:pos="4320"/>
        </w:tabs>
        <w:ind w:left="4320" w:hanging="360"/>
      </w:pPr>
    </w:lvl>
    <w:lvl w:ilvl="6" w:tplc="77A8E942" w:tentative="1">
      <w:start w:val="1"/>
      <w:numFmt w:val="decimal"/>
      <w:lvlText w:val="%7."/>
      <w:lvlJc w:val="left"/>
      <w:pPr>
        <w:tabs>
          <w:tab w:val="num" w:pos="5040"/>
        </w:tabs>
        <w:ind w:left="5040" w:hanging="360"/>
      </w:pPr>
    </w:lvl>
    <w:lvl w:ilvl="7" w:tplc="2DA0A28C" w:tentative="1">
      <w:start w:val="1"/>
      <w:numFmt w:val="decimal"/>
      <w:lvlText w:val="%8."/>
      <w:lvlJc w:val="left"/>
      <w:pPr>
        <w:tabs>
          <w:tab w:val="num" w:pos="5760"/>
        </w:tabs>
        <w:ind w:left="5760" w:hanging="360"/>
      </w:pPr>
    </w:lvl>
    <w:lvl w:ilvl="8" w:tplc="416AD722" w:tentative="1">
      <w:start w:val="1"/>
      <w:numFmt w:val="decimal"/>
      <w:lvlText w:val="%9."/>
      <w:lvlJc w:val="left"/>
      <w:pPr>
        <w:tabs>
          <w:tab w:val="num" w:pos="6480"/>
        </w:tabs>
        <w:ind w:left="6480" w:hanging="360"/>
      </w:pPr>
    </w:lvl>
  </w:abstractNum>
  <w:abstractNum w:abstractNumId="5" w15:restartNumberingAfterBreak="0">
    <w:nsid w:val="7FFB155B"/>
    <w:multiLevelType w:val="hybridMultilevel"/>
    <w:tmpl w:val="F810FEE6"/>
    <w:lvl w:ilvl="0" w:tplc="85EC38CC">
      <w:start w:val="2"/>
      <w:numFmt w:val="decimal"/>
      <w:lvlText w:val="%1."/>
      <w:lvlJc w:val="left"/>
      <w:pPr>
        <w:tabs>
          <w:tab w:val="num" w:pos="720"/>
        </w:tabs>
        <w:ind w:left="720" w:hanging="360"/>
      </w:pPr>
    </w:lvl>
    <w:lvl w:ilvl="1" w:tplc="5150D8AA" w:tentative="1">
      <w:start w:val="1"/>
      <w:numFmt w:val="decimal"/>
      <w:lvlText w:val="%2."/>
      <w:lvlJc w:val="left"/>
      <w:pPr>
        <w:tabs>
          <w:tab w:val="num" w:pos="1440"/>
        </w:tabs>
        <w:ind w:left="1440" w:hanging="360"/>
      </w:pPr>
    </w:lvl>
    <w:lvl w:ilvl="2" w:tplc="A18CE5C0" w:tentative="1">
      <w:start w:val="1"/>
      <w:numFmt w:val="decimal"/>
      <w:lvlText w:val="%3."/>
      <w:lvlJc w:val="left"/>
      <w:pPr>
        <w:tabs>
          <w:tab w:val="num" w:pos="2160"/>
        </w:tabs>
        <w:ind w:left="2160" w:hanging="360"/>
      </w:pPr>
    </w:lvl>
    <w:lvl w:ilvl="3" w:tplc="8384FB22" w:tentative="1">
      <w:start w:val="1"/>
      <w:numFmt w:val="decimal"/>
      <w:lvlText w:val="%4."/>
      <w:lvlJc w:val="left"/>
      <w:pPr>
        <w:tabs>
          <w:tab w:val="num" w:pos="2880"/>
        </w:tabs>
        <w:ind w:left="2880" w:hanging="360"/>
      </w:pPr>
    </w:lvl>
    <w:lvl w:ilvl="4" w:tplc="EEAE4290" w:tentative="1">
      <w:start w:val="1"/>
      <w:numFmt w:val="decimal"/>
      <w:lvlText w:val="%5."/>
      <w:lvlJc w:val="left"/>
      <w:pPr>
        <w:tabs>
          <w:tab w:val="num" w:pos="3600"/>
        </w:tabs>
        <w:ind w:left="3600" w:hanging="360"/>
      </w:pPr>
    </w:lvl>
    <w:lvl w:ilvl="5" w:tplc="0C34723C" w:tentative="1">
      <w:start w:val="1"/>
      <w:numFmt w:val="decimal"/>
      <w:lvlText w:val="%6."/>
      <w:lvlJc w:val="left"/>
      <w:pPr>
        <w:tabs>
          <w:tab w:val="num" w:pos="4320"/>
        </w:tabs>
        <w:ind w:left="4320" w:hanging="360"/>
      </w:pPr>
    </w:lvl>
    <w:lvl w:ilvl="6" w:tplc="C17E7E34" w:tentative="1">
      <w:start w:val="1"/>
      <w:numFmt w:val="decimal"/>
      <w:lvlText w:val="%7."/>
      <w:lvlJc w:val="left"/>
      <w:pPr>
        <w:tabs>
          <w:tab w:val="num" w:pos="5040"/>
        </w:tabs>
        <w:ind w:left="5040" w:hanging="360"/>
      </w:pPr>
    </w:lvl>
    <w:lvl w:ilvl="7" w:tplc="F3604380" w:tentative="1">
      <w:start w:val="1"/>
      <w:numFmt w:val="decimal"/>
      <w:lvlText w:val="%8."/>
      <w:lvlJc w:val="left"/>
      <w:pPr>
        <w:tabs>
          <w:tab w:val="num" w:pos="5760"/>
        </w:tabs>
        <w:ind w:left="5760" w:hanging="360"/>
      </w:pPr>
    </w:lvl>
    <w:lvl w:ilvl="8" w:tplc="07E88A90" w:tentative="1">
      <w:start w:val="1"/>
      <w:numFmt w:val="decimal"/>
      <w:lvlText w:val="%9."/>
      <w:lvlJc w:val="left"/>
      <w:pPr>
        <w:tabs>
          <w:tab w:val="num" w:pos="6480"/>
        </w:tabs>
        <w:ind w:left="6480" w:hanging="360"/>
      </w:pPr>
    </w:lvl>
  </w:abstractNum>
  <w:num w:numId="1" w16cid:durableId="1120107983">
    <w:abstractNumId w:val="0"/>
  </w:num>
  <w:num w:numId="2" w16cid:durableId="1718814356">
    <w:abstractNumId w:val="4"/>
  </w:num>
  <w:num w:numId="3" w16cid:durableId="608002033">
    <w:abstractNumId w:val="5"/>
  </w:num>
  <w:num w:numId="4" w16cid:durableId="141390845">
    <w:abstractNumId w:val="3"/>
  </w:num>
  <w:num w:numId="5" w16cid:durableId="1729373592">
    <w:abstractNumId w:val="1"/>
  </w:num>
  <w:num w:numId="6" w16cid:durableId="17591356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F2F"/>
    <w:rsid w:val="0001657F"/>
    <w:rsid w:val="00035A73"/>
    <w:rsid w:val="00047956"/>
    <w:rsid w:val="000548B0"/>
    <w:rsid w:val="0005685C"/>
    <w:rsid w:val="00065EA5"/>
    <w:rsid w:val="00091315"/>
    <w:rsid w:val="000A5653"/>
    <w:rsid w:val="000B3BDA"/>
    <w:rsid w:val="000B59EB"/>
    <w:rsid w:val="000C5841"/>
    <w:rsid w:val="000F402D"/>
    <w:rsid w:val="000F6D95"/>
    <w:rsid w:val="001160D4"/>
    <w:rsid w:val="00135BDA"/>
    <w:rsid w:val="001402BF"/>
    <w:rsid w:val="001429B2"/>
    <w:rsid w:val="00161628"/>
    <w:rsid w:val="00167B92"/>
    <w:rsid w:val="0017422C"/>
    <w:rsid w:val="00175B71"/>
    <w:rsid w:val="00191FAC"/>
    <w:rsid w:val="001C5936"/>
    <w:rsid w:val="001C67AB"/>
    <w:rsid w:val="00211498"/>
    <w:rsid w:val="00233466"/>
    <w:rsid w:val="002344D5"/>
    <w:rsid w:val="0025231E"/>
    <w:rsid w:val="00252F61"/>
    <w:rsid w:val="00260599"/>
    <w:rsid w:val="00261ED3"/>
    <w:rsid w:val="002679AB"/>
    <w:rsid w:val="002717FA"/>
    <w:rsid w:val="00286394"/>
    <w:rsid w:val="002D4923"/>
    <w:rsid w:val="002F4187"/>
    <w:rsid w:val="00315C68"/>
    <w:rsid w:val="00321AB6"/>
    <w:rsid w:val="00327087"/>
    <w:rsid w:val="003358E5"/>
    <w:rsid w:val="003377C8"/>
    <w:rsid w:val="003405FE"/>
    <w:rsid w:val="003450A1"/>
    <w:rsid w:val="00365295"/>
    <w:rsid w:val="00365C1A"/>
    <w:rsid w:val="00370D5F"/>
    <w:rsid w:val="00382012"/>
    <w:rsid w:val="00392011"/>
    <w:rsid w:val="003A1AC6"/>
    <w:rsid w:val="003B67EB"/>
    <w:rsid w:val="003C50CD"/>
    <w:rsid w:val="003D3EB8"/>
    <w:rsid w:val="003F53F3"/>
    <w:rsid w:val="004003BA"/>
    <w:rsid w:val="0040279E"/>
    <w:rsid w:val="00414FD7"/>
    <w:rsid w:val="004336A5"/>
    <w:rsid w:val="00456C61"/>
    <w:rsid w:val="004607E5"/>
    <w:rsid w:val="004674B5"/>
    <w:rsid w:val="00476174"/>
    <w:rsid w:val="004822AD"/>
    <w:rsid w:val="004C11D3"/>
    <w:rsid w:val="004E1093"/>
    <w:rsid w:val="005156C2"/>
    <w:rsid w:val="00525511"/>
    <w:rsid w:val="005349A8"/>
    <w:rsid w:val="00543A7A"/>
    <w:rsid w:val="0056579F"/>
    <w:rsid w:val="00582B76"/>
    <w:rsid w:val="005C338C"/>
    <w:rsid w:val="005C3B75"/>
    <w:rsid w:val="00611984"/>
    <w:rsid w:val="00635817"/>
    <w:rsid w:val="00652B5C"/>
    <w:rsid w:val="00663D57"/>
    <w:rsid w:val="00673973"/>
    <w:rsid w:val="00673D6C"/>
    <w:rsid w:val="006A22C3"/>
    <w:rsid w:val="006A794C"/>
    <w:rsid w:val="006F236B"/>
    <w:rsid w:val="006F56AB"/>
    <w:rsid w:val="006F73B0"/>
    <w:rsid w:val="00703927"/>
    <w:rsid w:val="00712E58"/>
    <w:rsid w:val="00722600"/>
    <w:rsid w:val="00730C5B"/>
    <w:rsid w:val="00740DAD"/>
    <w:rsid w:val="00744483"/>
    <w:rsid w:val="007464DB"/>
    <w:rsid w:val="007602A2"/>
    <w:rsid w:val="00765A8E"/>
    <w:rsid w:val="0079621C"/>
    <w:rsid w:val="0079774A"/>
    <w:rsid w:val="007F1DEC"/>
    <w:rsid w:val="00804302"/>
    <w:rsid w:val="008055FE"/>
    <w:rsid w:val="008079EF"/>
    <w:rsid w:val="00847073"/>
    <w:rsid w:val="008A11BD"/>
    <w:rsid w:val="008A2A97"/>
    <w:rsid w:val="008C7B0D"/>
    <w:rsid w:val="008E1576"/>
    <w:rsid w:val="0096096F"/>
    <w:rsid w:val="009610C1"/>
    <w:rsid w:val="009709BF"/>
    <w:rsid w:val="00987FC3"/>
    <w:rsid w:val="009906A7"/>
    <w:rsid w:val="009A0FF1"/>
    <w:rsid w:val="009D7985"/>
    <w:rsid w:val="009E05F5"/>
    <w:rsid w:val="00A06F82"/>
    <w:rsid w:val="00A32291"/>
    <w:rsid w:val="00A44CDB"/>
    <w:rsid w:val="00A561DD"/>
    <w:rsid w:val="00A86E56"/>
    <w:rsid w:val="00A96F2F"/>
    <w:rsid w:val="00AB1EE1"/>
    <w:rsid w:val="00AD749F"/>
    <w:rsid w:val="00B0621A"/>
    <w:rsid w:val="00B140CD"/>
    <w:rsid w:val="00B23B9E"/>
    <w:rsid w:val="00B27ED8"/>
    <w:rsid w:val="00B323B8"/>
    <w:rsid w:val="00B4301F"/>
    <w:rsid w:val="00B43535"/>
    <w:rsid w:val="00B64E27"/>
    <w:rsid w:val="00B80D7A"/>
    <w:rsid w:val="00B84CAF"/>
    <w:rsid w:val="00B904CC"/>
    <w:rsid w:val="00BE4235"/>
    <w:rsid w:val="00C030D2"/>
    <w:rsid w:val="00C05929"/>
    <w:rsid w:val="00C20AAC"/>
    <w:rsid w:val="00C362AD"/>
    <w:rsid w:val="00C42363"/>
    <w:rsid w:val="00C62CD5"/>
    <w:rsid w:val="00C646F0"/>
    <w:rsid w:val="00C91560"/>
    <w:rsid w:val="00C9493E"/>
    <w:rsid w:val="00CD2D26"/>
    <w:rsid w:val="00CE0B71"/>
    <w:rsid w:val="00CE19C5"/>
    <w:rsid w:val="00CE7B89"/>
    <w:rsid w:val="00CF7E45"/>
    <w:rsid w:val="00D156D5"/>
    <w:rsid w:val="00D92BE7"/>
    <w:rsid w:val="00D94875"/>
    <w:rsid w:val="00DB7613"/>
    <w:rsid w:val="00DD0D30"/>
    <w:rsid w:val="00E01BC9"/>
    <w:rsid w:val="00E24BA4"/>
    <w:rsid w:val="00E2563A"/>
    <w:rsid w:val="00E368AB"/>
    <w:rsid w:val="00E3720A"/>
    <w:rsid w:val="00E37DF9"/>
    <w:rsid w:val="00E65BEF"/>
    <w:rsid w:val="00E66C5C"/>
    <w:rsid w:val="00E979A8"/>
    <w:rsid w:val="00EB6A4E"/>
    <w:rsid w:val="00EC1015"/>
    <w:rsid w:val="00F0531C"/>
    <w:rsid w:val="00F15CAE"/>
    <w:rsid w:val="00F2534B"/>
    <w:rsid w:val="00F470D2"/>
    <w:rsid w:val="00F60E97"/>
    <w:rsid w:val="00F65DB4"/>
    <w:rsid w:val="00F65E6B"/>
    <w:rsid w:val="00F738A8"/>
    <w:rsid w:val="00F80863"/>
    <w:rsid w:val="00FE0F73"/>
    <w:rsid w:val="00FE7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 w:type="paragraph" w:styleId="a9">
    <w:name w:val="Normal (Web)"/>
    <w:basedOn w:val="a"/>
    <w:uiPriority w:val="99"/>
    <w:semiHidden/>
    <w:unhideWhenUsed/>
    <w:rsid w:val="004607E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3887">
      <w:bodyDiv w:val="1"/>
      <w:marLeft w:val="0"/>
      <w:marRight w:val="0"/>
      <w:marTop w:val="0"/>
      <w:marBottom w:val="0"/>
      <w:divBdr>
        <w:top w:val="none" w:sz="0" w:space="0" w:color="auto"/>
        <w:left w:val="none" w:sz="0" w:space="0" w:color="auto"/>
        <w:bottom w:val="none" w:sz="0" w:space="0" w:color="auto"/>
        <w:right w:val="none" w:sz="0" w:space="0" w:color="auto"/>
      </w:divBdr>
    </w:div>
    <w:div w:id="686714284">
      <w:bodyDiv w:val="1"/>
      <w:marLeft w:val="0"/>
      <w:marRight w:val="0"/>
      <w:marTop w:val="0"/>
      <w:marBottom w:val="0"/>
      <w:divBdr>
        <w:top w:val="none" w:sz="0" w:space="0" w:color="auto"/>
        <w:left w:val="none" w:sz="0" w:space="0" w:color="auto"/>
        <w:bottom w:val="none" w:sz="0" w:space="0" w:color="auto"/>
        <w:right w:val="none" w:sz="0" w:space="0" w:color="auto"/>
      </w:divBdr>
      <w:divsChild>
        <w:div w:id="1015764067">
          <w:marLeft w:val="547"/>
          <w:marRight w:val="0"/>
          <w:marTop w:val="0"/>
          <w:marBottom w:val="0"/>
          <w:divBdr>
            <w:top w:val="none" w:sz="0" w:space="0" w:color="auto"/>
            <w:left w:val="none" w:sz="0" w:space="0" w:color="auto"/>
            <w:bottom w:val="none" w:sz="0" w:space="0" w:color="auto"/>
            <w:right w:val="none" w:sz="0" w:space="0" w:color="auto"/>
          </w:divBdr>
        </w:div>
        <w:div w:id="121995186">
          <w:marLeft w:val="547"/>
          <w:marRight w:val="0"/>
          <w:marTop w:val="0"/>
          <w:marBottom w:val="0"/>
          <w:divBdr>
            <w:top w:val="none" w:sz="0" w:space="0" w:color="auto"/>
            <w:left w:val="none" w:sz="0" w:space="0" w:color="auto"/>
            <w:bottom w:val="none" w:sz="0" w:space="0" w:color="auto"/>
            <w:right w:val="none" w:sz="0" w:space="0" w:color="auto"/>
          </w:divBdr>
        </w:div>
        <w:div w:id="1430083301">
          <w:marLeft w:val="547"/>
          <w:marRight w:val="0"/>
          <w:marTop w:val="0"/>
          <w:marBottom w:val="0"/>
          <w:divBdr>
            <w:top w:val="none" w:sz="0" w:space="0" w:color="auto"/>
            <w:left w:val="none" w:sz="0" w:space="0" w:color="auto"/>
            <w:bottom w:val="none" w:sz="0" w:space="0" w:color="auto"/>
            <w:right w:val="none" w:sz="0" w:space="0" w:color="auto"/>
          </w:divBdr>
        </w:div>
      </w:divsChild>
    </w:div>
    <w:div w:id="1200505840">
      <w:bodyDiv w:val="1"/>
      <w:marLeft w:val="0"/>
      <w:marRight w:val="0"/>
      <w:marTop w:val="0"/>
      <w:marBottom w:val="0"/>
      <w:divBdr>
        <w:top w:val="none" w:sz="0" w:space="0" w:color="auto"/>
        <w:left w:val="none" w:sz="0" w:space="0" w:color="auto"/>
        <w:bottom w:val="none" w:sz="0" w:space="0" w:color="auto"/>
        <w:right w:val="none" w:sz="0" w:space="0" w:color="auto"/>
      </w:divBdr>
    </w:div>
    <w:div w:id="1235625809">
      <w:bodyDiv w:val="1"/>
      <w:marLeft w:val="0"/>
      <w:marRight w:val="0"/>
      <w:marTop w:val="0"/>
      <w:marBottom w:val="0"/>
      <w:divBdr>
        <w:top w:val="none" w:sz="0" w:space="0" w:color="auto"/>
        <w:left w:val="none" w:sz="0" w:space="0" w:color="auto"/>
        <w:bottom w:val="none" w:sz="0" w:space="0" w:color="auto"/>
        <w:right w:val="none" w:sz="0" w:space="0" w:color="auto"/>
      </w:divBdr>
    </w:div>
    <w:div w:id="1631520579">
      <w:bodyDiv w:val="1"/>
      <w:marLeft w:val="0"/>
      <w:marRight w:val="0"/>
      <w:marTop w:val="0"/>
      <w:marBottom w:val="0"/>
      <w:divBdr>
        <w:top w:val="none" w:sz="0" w:space="0" w:color="auto"/>
        <w:left w:val="none" w:sz="0" w:space="0" w:color="auto"/>
        <w:bottom w:val="none" w:sz="0" w:space="0" w:color="auto"/>
        <w:right w:val="none" w:sz="0" w:space="0" w:color="auto"/>
      </w:divBdr>
      <w:divsChild>
        <w:div w:id="928537566">
          <w:marLeft w:val="547"/>
          <w:marRight w:val="0"/>
          <w:marTop w:val="0"/>
          <w:marBottom w:val="0"/>
          <w:divBdr>
            <w:top w:val="none" w:sz="0" w:space="0" w:color="auto"/>
            <w:left w:val="none" w:sz="0" w:space="0" w:color="auto"/>
            <w:bottom w:val="none" w:sz="0" w:space="0" w:color="auto"/>
            <w:right w:val="none" w:sz="0" w:space="0" w:color="auto"/>
          </w:divBdr>
        </w:div>
        <w:div w:id="1229265244">
          <w:marLeft w:val="547"/>
          <w:marRight w:val="0"/>
          <w:marTop w:val="0"/>
          <w:marBottom w:val="0"/>
          <w:divBdr>
            <w:top w:val="none" w:sz="0" w:space="0" w:color="auto"/>
            <w:left w:val="none" w:sz="0" w:space="0" w:color="auto"/>
            <w:bottom w:val="none" w:sz="0" w:space="0" w:color="auto"/>
            <w:right w:val="none" w:sz="0" w:space="0" w:color="auto"/>
          </w:divBdr>
        </w:div>
        <w:div w:id="157112706">
          <w:marLeft w:val="547"/>
          <w:marRight w:val="0"/>
          <w:marTop w:val="0"/>
          <w:marBottom w:val="0"/>
          <w:divBdr>
            <w:top w:val="none" w:sz="0" w:space="0" w:color="auto"/>
            <w:left w:val="none" w:sz="0" w:space="0" w:color="auto"/>
            <w:bottom w:val="none" w:sz="0" w:space="0" w:color="auto"/>
            <w:right w:val="none" w:sz="0" w:space="0" w:color="auto"/>
          </w:divBdr>
        </w:div>
      </w:divsChild>
    </w:div>
    <w:div w:id="1898205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1989</TotalTime>
  <Pages>12</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31</cp:revision>
  <dcterms:created xsi:type="dcterms:W3CDTF">2023-12-07T01:06:00Z</dcterms:created>
  <dcterms:modified xsi:type="dcterms:W3CDTF">2023-12-27T14:01:00Z</dcterms:modified>
</cp:coreProperties>
</file>